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94A35" w14:textId="4355CDE1" w:rsidR="00E25F3C" w:rsidRDefault="00E25F3C" w:rsidP="00E25F3C">
      <w:pPr>
        <w:shd w:val="clear" w:color="auto" w:fill="FFFFFF" w:themeFill="background1"/>
        <w:spacing w:line="276" w:lineRule="auto"/>
        <w:jc w:val="center"/>
        <w:rPr>
          <w:rFonts w:ascii="Cambria" w:hAnsi="Cambria" w:cs="Arial"/>
          <w:b/>
          <w:noProof/>
          <w:color w:val="0070C0"/>
          <w:sz w:val="44"/>
          <w:szCs w:val="44"/>
          <w:lang w:val="en-US" w:eastAsia="zh-CN"/>
        </w:rPr>
      </w:pPr>
    </w:p>
    <w:p w14:paraId="4DC8100C" w14:textId="3C17EF4B" w:rsidR="00F56786" w:rsidRDefault="00F56786" w:rsidP="00E25F3C">
      <w:pPr>
        <w:shd w:val="clear" w:color="auto" w:fill="FFFFFF" w:themeFill="background1"/>
        <w:spacing w:line="276" w:lineRule="auto"/>
        <w:jc w:val="center"/>
        <w:rPr>
          <w:rFonts w:ascii="Cambria" w:hAnsi="Cambria" w:cs="Arial"/>
          <w:b/>
          <w:noProof/>
          <w:color w:val="0070C0"/>
          <w:sz w:val="44"/>
          <w:szCs w:val="44"/>
          <w:lang w:val="en-US" w:eastAsia="zh-CN"/>
        </w:rPr>
      </w:pPr>
    </w:p>
    <w:p w14:paraId="7D43E776" w14:textId="31138431" w:rsidR="00F56786" w:rsidRDefault="00F56786" w:rsidP="00E25F3C">
      <w:pPr>
        <w:shd w:val="clear" w:color="auto" w:fill="FFFFFF" w:themeFill="background1"/>
        <w:spacing w:line="276" w:lineRule="auto"/>
        <w:jc w:val="center"/>
        <w:rPr>
          <w:rFonts w:ascii="Cambria" w:hAnsi="Cambria" w:cs="Arial"/>
          <w:b/>
          <w:noProof/>
          <w:color w:val="0070C0"/>
          <w:sz w:val="44"/>
          <w:szCs w:val="44"/>
          <w:lang w:val="en-US" w:eastAsia="zh-CN"/>
        </w:rPr>
      </w:pPr>
    </w:p>
    <w:p w14:paraId="54C31C0C" w14:textId="5C17E6CD" w:rsidR="00F56786" w:rsidRDefault="00F56786" w:rsidP="00E25F3C">
      <w:pPr>
        <w:shd w:val="clear" w:color="auto" w:fill="FFFFFF" w:themeFill="background1"/>
        <w:spacing w:line="276" w:lineRule="auto"/>
        <w:jc w:val="center"/>
        <w:rPr>
          <w:rFonts w:ascii="Cambria" w:hAnsi="Cambria" w:cs="Arial"/>
          <w:b/>
          <w:noProof/>
          <w:color w:val="0070C0"/>
          <w:sz w:val="44"/>
          <w:szCs w:val="44"/>
          <w:lang w:val="en-US" w:eastAsia="zh-CN"/>
        </w:rPr>
      </w:pPr>
    </w:p>
    <w:p w14:paraId="1BFE3CA3" w14:textId="77777777" w:rsidR="00F56786" w:rsidRPr="00E25F3C" w:rsidRDefault="00F56786" w:rsidP="00E25F3C">
      <w:pPr>
        <w:shd w:val="clear" w:color="auto" w:fill="FFFFFF" w:themeFill="background1"/>
        <w:spacing w:line="276" w:lineRule="auto"/>
        <w:jc w:val="center"/>
        <w:rPr>
          <w:rFonts w:ascii="Cambria" w:hAnsi="Cambria" w:cs="Arial"/>
          <w:b/>
          <w:noProof/>
          <w:color w:val="0070C0"/>
          <w:sz w:val="44"/>
          <w:szCs w:val="44"/>
          <w:lang w:val="en-US" w:eastAsia="zh-CN"/>
        </w:rPr>
      </w:pPr>
    </w:p>
    <w:p w14:paraId="13D0CA2B" w14:textId="77777777" w:rsidR="00E25F3C" w:rsidRPr="00E25F3C" w:rsidRDefault="00E25F3C" w:rsidP="00E25F3C">
      <w:pPr>
        <w:shd w:val="clear" w:color="auto" w:fill="FFFFFF" w:themeFill="background1"/>
        <w:spacing w:line="360" w:lineRule="auto"/>
        <w:jc w:val="center"/>
        <w:rPr>
          <w:rFonts w:ascii="Cambria" w:hAnsi="Cambria" w:cs="Arial"/>
          <w:b/>
          <w:color w:val="ED7D31" w:themeColor="accent2"/>
          <w:sz w:val="56"/>
          <w:szCs w:val="56"/>
          <w14:textOutline w14:w="9525" w14:cap="rnd" w14:cmpd="sng" w14:algn="ctr">
            <w14:noFill/>
            <w14:prstDash w14:val="solid"/>
            <w14:bevel/>
          </w14:textOutline>
        </w:rPr>
      </w:pPr>
      <w:r w:rsidRPr="00E25F3C">
        <w:rPr>
          <w:rFonts w:ascii="Cambria" w:hAnsi="Cambria" w:cs="Arial"/>
          <w:b/>
          <w:color w:val="ED7D31" w:themeColor="accent2"/>
          <w:sz w:val="56"/>
          <w:szCs w:val="56"/>
          <w14:textOutline w14:w="9525" w14:cap="rnd" w14:cmpd="sng" w14:algn="ctr">
            <w14:noFill/>
            <w14:prstDash w14:val="solid"/>
            <w14:bevel/>
          </w14:textOutline>
        </w:rPr>
        <w:t>CÁP NHĨ TÂN – Á BỐ LỰC – TUYẾT HƯƠNG</w:t>
      </w:r>
    </w:p>
    <w:p w14:paraId="4BE89136" w14:textId="77777777" w:rsidR="00D9386A" w:rsidRPr="00E57B45" w:rsidRDefault="00E25F3C" w:rsidP="00E57B45">
      <w:pPr>
        <w:shd w:val="clear" w:color="auto" w:fill="FFFFFF" w:themeFill="background1"/>
        <w:spacing w:line="360" w:lineRule="auto"/>
        <w:jc w:val="center"/>
        <w:rPr>
          <w:rFonts w:ascii="Cambria" w:hAnsi="Cambria" w:cs="Arial"/>
          <w:b/>
          <w:color w:val="538135" w:themeColor="accent6" w:themeShade="BF"/>
          <w:sz w:val="28"/>
          <w:szCs w:val="28"/>
          <w:lang w:val="en-US" w:eastAsia="en-US"/>
          <w14:textOutline w14:w="9525" w14:cap="rnd" w14:cmpd="sng" w14:algn="ctr">
            <w14:noFill/>
            <w14:prstDash w14:val="solid"/>
            <w14:bevel/>
          </w14:textOutline>
        </w:rPr>
      </w:pPr>
      <w:r w:rsidRPr="00E25F3C">
        <w:rPr>
          <w:rFonts w:ascii="Cambria" w:hAnsi="Cambria" w:cs="Arial"/>
          <w:b/>
          <w:color w:val="538135" w:themeColor="accent6" w:themeShade="BF"/>
          <w:sz w:val="28"/>
          <w:szCs w:val="28"/>
          <w14:textOutline w14:w="9525" w14:cap="rnd" w14:cmpd="sng" w14:algn="ctr">
            <w14:noFill/>
            <w14:prstDash w14:val="solid"/>
            <w14:bevel/>
          </w14:textOutline>
        </w:rPr>
        <w:sym w:font="Wingdings" w:char="F0B7"/>
      </w:r>
      <w:r w:rsidRPr="00E25F3C">
        <w:rPr>
          <w:rFonts w:ascii="Cambria" w:hAnsi="Cambria" w:cs="Arial"/>
          <w:b/>
          <w:color w:val="538135" w:themeColor="accent6" w:themeShade="BF"/>
          <w:sz w:val="28"/>
          <w:szCs w:val="28"/>
          <w14:textOutline w14:w="9525" w14:cap="rnd" w14:cmpd="sng" w14:algn="ctr">
            <w14:noFill/>
            <w14:prstDash w14:val="solid"/>
            <w14:bevel/>
          </w14:textOutline>
        </w:rPr>
        <w:t xml:space="preserve"> </w:t>
      </w:r>
      <w:r w:rsidRPr="00E25F3C">
        <w:rPr>
          <w:rFonts w:ascii="Cambria" w:hAnsi="Cambria" w:cs="Arial"/>
          <w:b/>
          <w:color w:val="538135" w:themeColor="accent6" w:themeShade="BF"/>
          <w:sz w:val="28"/>
          <w:szCs w:val="28"/>
          <w:lang w:val="en-US"/>
          <w14:textOutline w14:w="9525" w14:cap="rnd" w14:cmpd="sng" w14:algn="ctr">
            <w14:noFill/>
            <w14:prstDash w14:val="solid"/>
            <w14:bevel/>
          </w14:textOutline>
        </w:rPr>
        <w:t>5</w:t>
      </w:r>
      <w:r w:rsidRPr="00E25F3C">
        <w:rPr>
          <w:rFonts w:ascii="Cambria" w:hAnsi="Cambria" w:cs="Arial"/>
          <w:b/>
          <w:color w:val="538135" w:themeColor="accent6" w:themeShade="BF"/>
          <w:sz w:val="28"/>
          <w:szCs w:val="28"/>
          <w14:textOutline w14:w="9525" w14:cap="rnd" w14:cmpd="sng" w14:algn="ctr">
            <w14:noFill/>
            <w14:prstDash w14:val="solid"/>
            <w14:bevel/>
          </w14:textOutline>
        </w:rPr>
        <w:t xml:space="preserve"> Ngày </w:t>
      </w:r>
      <w:r w:rsidRPr="00E25F3C">
        <w:rPr>
          <w:rFonts w:ascii="Cambria" w:hAnsi="Cambria" w:cs="Arial"/>
          <w:b/>
          <w:color w:val="538135" w:themeColor="accent6" w:themeShade="BF"/>
          <w:sz w:val="28"/>
          <w:szCs w:val="28"/>
          <w:lang w:val="en-US"/>
          <w14:textOutline w14:w="9525" w14:cap="rnd" w14:cmpd="sng" w14:algn="ctr">
            <w14:noFill/>
            <w14:prstDash w14:val="solid"/>
            <w14:bevel/>
          </w14:textOutline>
        </w:rPr>
        <w:t>4</w:t>
      </w:r>
      <w:r w:rsidRPr="00E25F3C">
        <w:rPr>
          <w:rFonts w:ascii="Cambria" w:hAnsi="Cambria" w:cs="Arial"/>
          <w:b/>
          <w:color w:val="538135" w:themeColor="accent6" w:themeShade="BF"/>
          <w:sz w:val="28"/>
          <w:szCs w:val="28"/>
          <w14:textOutline w14:w="9525" w14:cap="rnd" w14:cmpd="sng" w14:algn="ctr">
            <w14:noFill/>
            <w14:prstDash w14:val="solid"/>
            <w14:bevel/>
          </w14:textOutline>
        </w:rPr>
        <w:t xml:space="preserve"> Đêm</w:t>
      </w:r>
      <w:r w:rsidRPr="00E25F3C">
        <w:rPr>
          <w:rFonts w:ascii="Cambria" w:hAnsi="Cambria" w:cs="Arial"/>
          <w:b/>
          <w:color w:val="538135" w:themeColor="accent6" w:themeShade="BF"/>
          <w:sz w:val="28"/>
          <w:szCs w:val="28"/>
          <w:lang w:val="en-US" w:eastAsia="en-US"/>
          <w14:textOutline w14:w="9525" w14:cap="rnd" w14:cmpd="sng" w14:algn="ctr">
            <w14:noFill/>
            <w14:prstDash w14:val="solid"/>
            <w14:bevel/>
          </w14:textOutline>
        </w:rPr>
        <w:t xml:space="preserve"> | </w:t>
      </w:r>
      <w:r w:rsidRPr="00E25F3C">
        <w:rPr>
          <w:rFonts w:ascii="Cambria" w:hAnsi="Cambria" w:cs="Arial"/>
          <w:b/>
          <w:color w:val="538135" w:themeColor="accent6" w:themeShade="BF"/>
          <w:sz w:val="28"/>
          <w:szCs w:val="28"/>
          <w:lang w:val="en-US" w:eastAsia="en-US"/>
          <w14:textOutline w14:w="9525" w14:cap="rnd" w14:cmpd="sng" w14:algn="ctr">
            <w14:noFill/>
            <w14:prstDash w14:val="solid"/>
            <w14:bevel/>
          </w14:textOutline>
        </w:rPr>
        <w:sym w:font="Wingdings" w:char="F051"/>
      </w:r>
      <w:r w:rsidRPr="00E25F3C">
        <w:rPr>
          <w:rFonts w:ascii="Cambria" w:hAnsi="Cambria" w:cs="Arial"/>
          <w:b/>
          <w:color w:val="538135" w:themeColor="accent6" w:themeShade="BF"/>
          <w:sz w:val="28"/>
          <w:szCs w:val="28"/>
          <w:lang w:val="en-US" w:eastAsia="en-US"/>
          <w14:textOutline w14:w="9525" w14:cap="rnd" w14:cmpd="sng" w14:algn="ctr">
            <w14:noFill/>
            <w14:prstDash w14:val="solid"/>
            <w14:bevel/>
          </w14:textOutline>
        </w:rPr>
        <w:t xml:space="preserve"> </w:t>
      </w:r>
      <w:proofErr w:type="spellStart"/>
      <w:r w:rsidRPr="00E25F3C">
        <w:rPr>
          <w:rFonts w:ascii="Cambria" w:hAnsi="Cambria" w:cs="Arial"/>
          <w:b/>
          <w:color w:val="538135" w:themeColor="accent6" w:themeShade="BF"/>
          <w:sz w:val="28"/>
          <w:szCs w:val="28"/>
          <w:lang w:val="en-US" w:eastAsia="en-US"/>
          <w14:textOutline w14:w="9525" w14:cap="rnd" w14:cmpd="sng" w14:algn="ctr">
            <w14:noFill/>
            <w14:prstDash w14:val="solid"/>
            <w14:bevel/>
          </w14:textOutline>
        </w:rPr>
        <w:t>VietJet</w:t>
      </w:r>
      <w:proofErr w:type="spellEnd"/>
      <w:r w:rsidRPr="00E25F3C">
        <w:rPr>
          <w:rFonts w:ascii="Cambria" w:hAnsi="Cambria" w:cs="Arial"/>
          <w:b/>
          <w:color w:val="538135" w:themeColor="accent6" w:themeShade="BF"/>
          <w:sz w:val="28"/>
          <w:szCs w:val="28"/>
          <w:lang w:val="en-US" w:eastAsia="en-US"/>
          <w14:textOutline w14:w="9525" w14:cap="rnd" w14:cmpd="sng" w14:algn="ctr">
            <w14:noFill/>
            <w14:prstDash w14:val="solid"/>
            <w14:bevel/>
          </w14:textOutline>
        </w:rPr>
        <w:t xml:space="preserve"> Air | NO SHOPPIN</w:t>
      </w:r>
      <w:r w:rsidR="00E57B45">
        <w:rPr>
          <w:rFonts w:ascii="Cambria" w:hAnsi="Cambria" w:cs="Arial"/>
          <w:b/>
          <w:color w:val="538135" w:themeColor="accent6" w:themeShade="BF"/>
          <w:sz w:val="28"/>
          <w:szCs w:val="28"/>
          <w:lang w:val="en-US" w:eastAsia="en-US"/>
          <w14:textOutline w14:w="9525" w14:cap="rnd" w14:cmpd="sng" w14:algn="ctr">
            <w14:noFill/>
            <w14:prstDash w14:val="solid"/>
            <w14:bevel/>
          </w14:textOutline>
        </w:rPr>
        <w:t>G</w:t>
      </w:r>
    </w:p>
    <w:tbl>
      <w:tblPr>
        <w:tblpPr w:leftFromText="180" w:rightFromText="180" w:vertAnchor="text" w:tblpY="181"/>
        <w:tblW w:w="1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2977"/>
        <w:gridCol w:w="2552"/>
        <w:gridCol w:w="2754"/>
      </w:tblGrid>
      <w:tr w:rsidR="00E57B45" w:rsidRPr="00205AC8" w14:paraId="0AECEBBF" w14:textId="77777777" w:rsidTr="00FB335B">
        <w:trPr>
          <w:trHeight w:val="460"/>
        </w:trPr>
        <w:tc>
          <w:tcPr>
            <w:tcW w:w="11113" w:type="dxa"/>
            <w:gridSpan w:val="5"/>
            <w:shd w:val="clear" w:color="auto" w:fill="E36C09"/>
            <w:vAlign w:val="center"/>
          </w:tcPr>
          <w:p w14:paraId="3417AA4C" w14:textId="77777777" w:rsidR="00E57B45" w:rsidRPr="00205AC8" w:rsidRDefault="00E57B45" w:rsidP="004309DB">
            <w:pPr>
              <w:pBdr>
                <w:top w:val="nil"/>
                <w:left w:val="nil"/>
                <w:bottom w:val="nil"/>
                <w:right w:val="nil"/>
                <w:between w:val="nil"/>
              </w:pBdr>
              <w:ind w:left="140" w:right="142"/>
              <w:jc w:val="center"/>
              <w:rPr>
                <w:rFonts w:ascii="Cambria" w:hAnsi="Cambria"/>
                <w:b/>
                <w:color w:val="002060"/>
                <w:sz w:val="36"/>
                <w:szCs w:val="36"/>
              </w:rPr>
            </w:pPr>
            <w:r w:rsidRPr="00E57B45">
              <w:rPr>
                <w:rFonts w:ascii="Cambria" w:hAnsi="Cambria"/>
                <w:b/>
                <w:color w:val="FFFFFF" w:themeColor="background1"/>
                <w:sz w:val="36"/>
                <w:szCs w:val="36"/>
              </w:rPr>
              <w:t>LỊCH KHỞI HÀNH</w:t>
            </w:r>
          </w:p>
        </w:tc>
      </w:tr>
      <w:tr w:rsidR="00E57B45" w:rsidRPr="00205AC8" w14:paraId="779AA41A" w14:textId="77777777" w:rsidTr="00E57B45">
        <w:trPr>
          <w:trHeight w:val="1924"/>
        </w:trPr>
        <w:tc>
          <w:tcPr>
            <w:tcW w:w="1413" w:type="dxa"/>
            <w:tcBorders>
              <w:right w:val="single" w:sz="4" w:space="0" w:color="000000"/>
            </w:tcBorders>
            <w:shd w:val="clear" w:color="auto" w:fill="FAC090"/>
            <w:vAlign w:val="center"/>
          </w:tcPr>
          <w:p w14:paraId="3E1CB276" w14:textId="77777777" w:rsidR="00E57B45" w:rsidRPr="00E57B45" w:rsidRDefault="00E57B45" w:rsidP="004309DB">
            <w:pPr>
              <w:pBdr>
                <w:top w:val="nil"/>
                <w:left w:val="nil"/>
                <w:bottom w:val="nil"/>
                <w:right w:val="nil"/>
                <w:between w:val="nil"/>
              </w:pBdr>
              <w:ind w:left="142" w:right="142"/>
              <w:jc w:val="center"/>
              <w:rPr>
                <w:rFonts w:ascii="Cambria" w:hAnsi="Cambria"/>
                <w:b/>
                <w:color w:val="000000" w:themeColor="text1"/>
                <w:sz w:val="28"/>
                <w:szCs w:val="28"/>
              </w:rPr>
            </w:pPr>
            <w:r w:rsidRPr="00E57B45">
              <w:rPr>
                <w:rFonts w:ascii="Cambria" w:hAnsi="Cambria"/>
                <w:b/>
                <w:color w:val="000000" w:themeColor="text1"/>
                <w:sz w:val="28"/>
                <w:szCs w:val="28"/>
              </w:rPr>
              <w:t>2025</w:t>
            </w:r>
          </w:p>
        </w:tc>
        <w:tc>
          <w:tcPr>
            <w:tcW w:w="1417" w:type="dxa"/>
            <w:tcBorders>
              <w:left w:val="single" w:sz="4" w:space="0" w:color="000000"/>
            </w:tcBorders>
            <w:shd w:val="clear" w:color="auto" w:fill="FAC090"/>
            <w:vAlign w:val="center"/>
          </w:tcPr>
          <w:p w14:paraId="6DF73BEB" w14:textId="77777777" w:rsidR="00E57B45" w:rsidRPr="00E57B45" w:rsidRDefault="00E57B45" w:rsidP="004309DB">
            <w:pPr>
              <w:pBdr>
                <w:top w:val="nil"/>
                <w:left w:val="nil"/>
                <w:bottom w:val="nil"/>
                <w:right w:val="nil"/>
                <w:between w:val="nil"/>
              </w:pBdr>
              <w:ind w:left="20" w:right="142"/>
              <w:jc w:val="center"/>
              <w:rPr>
                <w:rFonts w:ascii="Cambria" w:hAnsi="Cambria"/>
                <w:b/>
                <w:color w:val="000000" w:themeColor="text1"/>
                <w:sz w:val="28"/>
                <w:szCs w:val="28"/>
              </w:rPr>
            </w:pPr>
            <w:r w:rsidRPr="00E57B45">
              <w:rPr>
                <w:rFonts w:ascii="Cambria" w:hAnsi="Cambria"/>
                <w:b/>
                <w:color w:val="000000" w:themeColor="text1"/>
                <w:sz w:val="28"/>
                <w:szCs w:val="28"/>
              </w:rPr>
              <w:t>NGÀY KHỞI HÀNH</w:t>
            </w:r>
          </w:p>
        </w:tc>
        <w:tc>
          <w:tcPr>
            <w:tcW w:w="2977" w:type="dxa"/>
            <w:shd w:val="clear" w:color="auto" w:fill="FAC090"/>
            <w:vAlign w:val="center"/>
          </w:tcPr>
          <w:p w14:paraId="40C2AB85" w14:textId="77777777" w:rsidR="00E57B45" w:rsidRPr="00E57B45" w:rsidRDefault="00E57B45" w:rsidP="004309DB">
            <w:pPr>
              <w:pBdr>
                <w:top w:val="nil"/>
                <w:left w:val="nil"/>
                <w:bottom w:val="nil"/>
                <w:right w:val="nil"/>
                <w:between w:val="nil"/>
              </w:pBdr>
              <w:ind w:left="64" w:right="142"/>
              <w:jc w:val="center"/>
              <w:rPr>
                <w:rFonts w:ascii="Cambria" w:hAnsi="Cambria"/>
                <w:b/>
                <w:color w:val="000000" w:themeColor="text1"/>
                <w:sz w:val="28"/>
                <w:szCs w:val="28"/>
              </w:rPr>
            </w:pPr>
          </w:p>
          <w:p w14:paraId="073ADE9E" w14:textId="77777777" w:rsidR="00E57B45" w:rsidRPr="00E57B45" w:rsidRDefault="00E57B45" w:rsidP="004309DB">
            <w:pPr>
              <w:pBdr>
                <w:top w:val="nil"/>
                <w:left w:val="nil"/>
                <w:bottom w:val="nil"/>
                <w:right w:val="nil"/>
                <w:between w:val="nil"/>
              </w:pBdr>
              <w:ind w:left="64" w:right="142"/>
              <w:jc w:val="center"/>
              <w:rPr>
                <w:rFonts w:ascii="Cambria" w:hAnsi="Cambria"/>
                <w:b/>
                <w:color w:val="000000" w:themeColor="text1"/>
                <w:sz w:val="28"/>
                <w:szCs w:val="28"/>
              </w:rPr>
            </w:pPr>
            <w:r w:rsidRPr="00E57B45">
              <w:rPr>
                <w:rFonts w:ascii="Cambria" w:hAnsi="Cambria" w:cs="Arial"/>
                <w:b/>
                <w:noProof/>
                <w:color w:val="000000" w:themeColor="text1"/>
                <w:lang w:val="en-US" w:eastAsia="zh-CN"/>
              </w:rPr>
              <w:drawing>
                <wp:anchor distT="0" distB="0" distL="114300" distR="114300" simplePos="0" relativeHeight="251733504" behindDoc="1" locked="0" layoutInCell="1" allowOverlap="1" wp14:anchorId="523E70FD" wp14:editId="6B78AA23">
                  <wp:simplePos x="0" y="0"/>
                  <wp:positionH relativeFrom="column">
                    <wp:posOffset>146050</wp:posOffset>
                  </wp:positionH>
                  <wp:positionV relativeFrom="paragraph">
                    <wp:posOffset>373380</wp:posOffset>
                  </wp:positionV>
                  <wp:extent cx="1459230" cy="546100"/>
                  <wp:effectExtent l="0" t="0" r="1270" b="0"/>
                  <wp:wrapTopAndBottom/>
                  <wp:docPr id="18" name="Picture 18" descr="C:\Users\Admin\AppData\Local\Microsoft\Windows\INetCache\Content.MSO\798652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798652F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923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B45">
              <w:rPr>
                <w:rFonts w:ascii="Cambria" w:hAnsi="Cambria"/>
                <w:b/>
                <w:color w:val="000000" w:themeColor="text1"/>
                <w:sz w:val="28"/>
                <w:szCs w:val="28"/>
              </w:rPr>
              <w:t>CHUYẾN BAY</w:t>
            </w:r>
            <w:r w:rsidRPr="00E57B45">
              <w:rPr>
                <w:rFonts w:ascii="Cambria" w:hAnsi="Cambria"/>
                <w:b/>
                <w:color w:val="000000" w:themeColor="text1"/>
                <w:sz w:val="28"/>
                <w:szCs w:val="28"/>
              </w:rPr>
              <w:br/>
            </w:r>
          </w:p>
        </w:tc>
        <w:tc>
          <w:tcPr>
            <w:tcW w:w="2552" w:type="dxa"/>
            <w:shd w:val="clear" w:color="auto" w:fill="FAC090"/>
            <w:vAlign w:val="center"/>
          </w:tcPr>
          <w:p w14:paraId="787B09F1" w14:textId="77777777" w:rsidR="00E57B45" w:rsidRPr="00E57B45" w:rsidRDefault="00E57B45" w:rsidP="00E57B45">
            <w:pPr>
              <w:pBdr>
                <w:top w:val="nil"/>
                <w:left w:val="nil"/>
                <w:bottom w:val="nil"/>
                <w:right w:val="nil"/>
                <w:between w:val="nil"/>
              </w:pBdr>
              <w:ind w:right="142"/>
              <w:jc w:val="center"/>
              <w:rPr>
                <w:rFonts w:ascii="Cambria" w:hAnsi="Cambria"/>
                <w:b/>
                <w:color w:val="000000" w:themeColor="text1"/>
                <w:sz w:val="28"/>
                <w:szCs w:val="28"/>
              </w:rPr>
            </w:pPr>
            <w:r w:rsidRPr="00E57B45">
              <w:rPr>
                <w:rFonts w:ascii="Cambria" w:hAnsi="Cambria"/>
                <w:b/>
                <w:color w:val="000000" w:themeColor="text1"/>
                <w:sz w:val="28"/>
                <w:szCs w:val="28"/>
              </w:rPr>
              <w:t xml:space="preserve">GIÁ TOUR TRỌN GÓI </w:t>
            </w:r>
            <w:r>
              <w:rPr>
                <w:rFonts w:ascii="Cambria" w:hAnsi="Cambria"/>
                <w:b/>
                <w:color w:val="000000" w:themeColor="text1"/>
                <w:sz w:val="28"/>
                <w:szCs w:val="28"/>
              </w:rPr>
              <w:t xml:space="preserve"> (VND)</w:t>
            </w:r>
          </w:p>
          <w:p w14:paraId="23396BBF" w14:textId="77777777" w:rsidR="00E57B45" w:rsidRDefault="00E57B45" w:rsidP="00E57B45">
            <w:pPr>
              <w:pBdr>
                <w:top w:val="nil"/>
                <w:left w:val="nil"/>
                <w:bottom w:val="nil"/>
                <w:right w:val="nil"/>
                <w:between w:val="nil"/>
              </w:pBdr>
              <w:ind w:right="142"/>
              <w:jc w:val="center"/>
              <w:rPr>
                <w:rFonts w:ascii="Cambria" w:hAnsi="Cambria"/>
                <w:b/>
                <w:color w:val="000000" w:themeColor="text1"/>
              </w:rPr>
            </w:pPr>
          </w:p>
          <w:p w14:paraId="6CE74857" w14:textId="77777777" w:rsidR="00E57B45" w:rsidRPr="00E57B45" w:rsidRDefault="00E57B45" w:rsidP="00E57B45">
            <w:pPr>
              <w:pBdr>
                <w:top w:val="nil"/>
                <w:left w:val="nil"/>
                <w:bottom w:val="nil"/>
                <w:right w:val="nil"/>
                <w:between w:val="nil"/>
              </w:pBdr>
              <w:ind w:right="142"/>
              <w:jc w:val="center"/>
              <w:rPr>
                <w:rFonts w:ascii="Cambria" w:hAnsi="Cambria"/>
                <w:b/>
                <w:color w:val="000000" w:themeColor="text1"/>
              </w:rPr>
            </w:pPr>
            <w:r w:rsidRPr="00E57B45">
              <w:rPr>
                <w:rFonts w:ascii="Cambria" w:hAnsi="Cambria"/>
                <w:b/>
                <w:color w:val="000000" w:themeColor="text1"/>
              </w:rPr>
              <w:t>NGƯỜI LỚN (</w:t>
            </w:r>
            <w:r w:rsidRPr="00E57B45">
              <w:rPr>
                <w:rFonts w:ascii="Cambria" w:hAnsi="Cambria"/>
                <w:b/>
                <w:color w:val="000000" w:themeColor="text1"/>
              </w:rPr>
              <w:t xml:space="preserve"> từ </w:t>
            </w:r>
            <w:r w:rsidRPr="00E57B45">
              <w:rPr>
                <w:rFonts w:ascii="Cambria" w:hAnsi="Cambria"/>
                <w:b/>
                <w:color w:val="000000" w:themeColor="text1"/>
              </w:rPr>
              <w:t>1</w:t>
            </w:r>
            <w:r w:rsidRPr="00E57B45">
              <w:rPr>
                <w:rFonts w:ascii="Cambria" w:hAnsi="Cambria"/>
                <w:b/>
                <w:color w:val="000000" w:themeColor="text1"/>
              </w:rPr>
              <w:t>1 tuổi</w:t>
            </w:r>
            <w:r w:rsidRPr="00E57B45">
              <w:rPr>
                <w:rFonts w:ascii="Cambria" w:hAnsi="Cambria"/>
                <w:b/>
                <w:color w:val="000000" w:themeColor="text1"/>
              </w:rPr>
              <w:t>)</w:t>
            </w:r>
          </w:p>
        </w:tc>
        <w:tc>
          <w:tcPr>
            <w:tcW w:w="2754" w:type="dxa"/>
            <w:shd w:val="clear" w:color="auto" w:fill="FAC090"/>
          </w:tcPr>
          <w:p w14:paraId="7FCF1628" w14:textId="77777777" w:rsidR="00E57B45" w:rsidRPr="00E57B45" w:rsidRDefault="00E57B45" w:rsidP="00E57B45">
            <w:pPr>
              <w:pBdr>
                <w:top w:val="nil"/>
                <w:left w:val="nil"/>
                <w:bottom w:val="nil"/>
                <w:right w:val="nil"/>
                <w:between w:val="nil"/>
              </w:pBdr>
              <w:ind w:left="140" w:right="142"/>
              <w:jc w:val="center"/>
              <w:rPr>
                <w:rFonts w:ascii="Cambria" w:hAnsi="Cambria"/>
                <w:b/>
                <w:color w:val="000000" w:themeColor="text1"/>
                <w:sz w:val="28"/>
                <w:szCs w:val="28"/>
              </w:rPr>
            </w:pPr>
          </w:p>
          <w:p w14:paraId="4691F3BE" w14:textId="77777777" w:rsidR="00E57B45" w:rsidRPr="00E57B45" w:rsidRDefault="00E57B45" w:rsidP="00E57B45">
            <w:pPr>
              <w:pBdr>
                <w:top w:val="nil"/>
                <w:left w:val="nil"/>
                <w:bottom w:val="nil"/>
                <w:right w:val="nil"/>
                <w:between w:val="nil"/>
              </w:pBdr>
              <w:ind w:right="142"/>
              <w:jc w:val="center"/>
              <w:rPr>
                <w:rFonts w:ascii="Cambria" w:hAnsi="Cambria"/>
                <w:b/>
                <w:color w:val="000000" w:themeColor="text1"/>
                <w:sz w:val="28"/>
                <w:szCs w:val="28"/>
              </w:rPr>
            </w:pPr>
            <w:r w:rsidRPr="00E57B45">
              <w:rPr>
                <w:rFonts w:ascii="Cambria" w:hAnsi="Cambria"/>
                <w:b/>
                <w:color w:val="000000" w:themeColor="text1"/>
                <w:sz w:val="28"/>
                <w:szCs w:val="28"/>
              </w:rPr>
              <w:t>GIÁ TOUR TRỌ</w:t>
            </w:r>
            <w:r>
              <w:rPr>
                <w:rFonts w:ascii="Cambria" w:hAnsi="Cambria"/>
                <w:b/>
                <w:color w:val="000000" w:themeColor="text1"/>
                <w:sz w:val="28"/>
                <w:szCs w:val="28"/>
              </w:rPr>
              <w:t xml:space="preserve">N </w:t>
            </w:r>
            <w:r w:rsidRPr="00E57B45">
              <w:rPr>
                <w:rFonts w:ascii="Cambria" w:hAnsi="Cambria"/>
                <w:b/>
                <w:color w:val="000000" w:themeColor="text1"/>
                <w:sz w:val="28"/>
                <w:szCs w:val="28"/>
              </w:rPr>
              <w:t>GÓI (VND)</w:t>
            </w:r>
          </w:p>
          <w:p w14:paraId="68409990" w14:textId="77777777" w:rsidR="00E57B45" w:rsidRDefault="00E57B45" w:rsidP="00E57B45">
            <w:pPr>
              <w:pBdr>
                <w:top w:val="nil"/>
                <w:left w:val="nil"/>
                <w:bottom w:val="nil"/>
                <w:right w:val="nil"/>
                <w:between w:val="nil"/>
              </w:pBdr>
              <w:ind w:left="140" w:right="142"/>
              <w:jc w:val="center"/>
              <w:rPr>
                <w:rFonts w:ascii="Cambria" w:hAnsi="Cambria"/>
                <w:b/>
                <w:color w:val="000000" w:themeColor="text1"/>
              </w:rPr>
            </w:pPr>
          </w:p>
          <w:p w14:paraId="1150057A" w14:textId="77777777" w:rsidR="00E57B45" w:rsidRPr="00E57B45" w:rsidRDefault="00E57B45" w:rsidP="00E57B45">
            <w:pPr>
              <w:pBdr>
                <w:top w:val="nil"/>
                <w:left w:val="nil"/>
                <w:bottom w:val="nil"/>
                <w:right w:val="nil"/>
                <w:between w:val="nil"/>
              </w:pBdr>
              <w:ind w:left="140" w:right="142"/>
              <w:jc w:val="center"/>
              <w:rPr>
                <w:rFonts w:ascii="Cambria" w:hAnsi="Cambria"/>
                <w:b/>
                <w:color w:val="000000" w:themeColor="text1"/>
              </w:rPr>
            </w:pPr>
            <w:r w:rsidRPr="00E57B45">
              <w:rPr>
                <w:rFonts w:ascii="Cambria" w:hAnsi="Cambria"/>
                <w:b/>
                <w:color w:val="000000" w:themeColor="text1"/>
              </w:rPr>
              <w:t xml:space="preserve">TRẺ EM </w:t>
            </w:r>
            <w:r w:rsidRPr="00E57B45">
              <w:rPr>
                <w:rFonts w:ascii="Cambria" w:hAnsi="Cambria"/>
                <w:b/>
                <w:color w:val="000000" w:themeColor="text1"/>
              </w:rPr>
              <w:t xml:space="preserve"> (</w:t>
            </w:r>
            <w:r w:rsidRPr="00E57B45">
              <w:rPr>
                <w:rFonts w:ascii="Cambria" w:hAnsi="Cambria"/>
                <w:b/>
                <w:color w:val="000000" w:themeColor="text1"/>
              </w:rPr>
              <w:t>từ 2</w:t>
            </w:r>
          </w:p>
          <w:p w14:paraId="45EEDCD5" w14:textId="77777777" w:rsidR="00E57B45" w:rsidRPr="00E57B45" w:rsidRDefault="00E57B45" w:rsidP="00E57B45">
            <w:pPr>
              <w:pBdr>
                <w:top w:val="nil"/>
                <w:left w:val="nil"/>
                <w:bottom w:val="nil"/>
                <w:right w:val="nil"/>
                <w:between w:val="nil"/>
              </w:pBdr>
              <w:ind w:left="140" w:right="142"/>
              <w:jc w:val="center"/>
              <w:rPr>
                <w:rFonts w:ascii="Cambria" w:hAnsi="Cambria"/>
                <w:b/>
                <w:color w:val="000000" w:themeColor="text1"/>
                <w:sz w:val="28"/>
                <w:szCs w:val="28"/>
              </w:rPr>
            </w:pPr>
            <w:r w:rsidRPr="00E57B45">
              <w:rPr>
                <w:rFonts w:ascii="Cambria" w:hAnsi="Cambria"/>
                <w:b/>
                <w:color w:val="000000" w:themeColor="text1"/>
              </w:rPr>
              <w:t xml:space="preserve"> &lt; 11 tuổi</w:t>
            </w:r>
            <w:r w:rsidRPr="00E57B45">
              <w:rPr>
                <w:rFonts w:ascii="Cambria" w:hAnsi="Cambria"/>
                <w:b/>
                <w:color w:val="000000" w:themeColor="text1"/>
              </w:rPr>
              <w:t>)</w:t>
            </w:r>
          </w:p>
        </w:tc>
      </w:tr>
      <w:tr w:rsidR="00E57B45" w:rsidRPr="00205AC8" w14:paraId="6F547750" w14:textId="77777777" w:rsidTr="00E57B45">
        <w:trPr>
          <w:trHeight w:val="128"/>
        </w:trPr>
        <w:tc>
          <w:tcPr>
            <w:tcW w:w="1413" w:type="dxa"/>
            <w:shd w:val="clear" w:color="auto" w:fill="FFFFCC"/>
            <w:vAlign w:val="center"/>
          </w:tcPr>
          <w:p w14:paraId="029679A7" w14:textId="77777777" w:rsidR="00E57B45" w:rsidRPr="004A6081" w:rsidRDefault="00E57B45" w:rsidP="004309DB">
            <w:pPr>
              <w:pBdr>
                <w:top w:val="nil"/>
                <w:left w:val="nil"/>
                <w:bottom w:val="nil"/>
                <w:right w:val="nil"/>
                <w:between w:val="nil"/>
              </w:pBdr>
              <w:ind w:left="142" w:right="142"/>
              <w:jc w:val="center"/>
              <w:rPr>
                <w:rFonts w:ascii="Cambria" w:hAnsi="Cambria"/>
                <w:b/>
                <w:color w:val="000000"/>
                <w:sz w:val="28"/>
                <w:szCs w:val="28"/>
              </w:rPr>
            </w:pPr>
            <w:r w:rsidRPr="004A6081">
              <w:rPr>
                <w:rFonts w:ascii="Cambria" w:hAnsi="Cambria"/>
                <w:b/>
                <w:sz w:val="28"/>
                <w:szCs w:val="28"/>
              </w:rPr>
              <w:t xml:space="preserve">Tháng </w:t>
            </w:r>
            <w:r>
              <w:rPr>
                <w:rFonts w:ascii="Cambria" w:hAnsi="Cambria"/>
                <w:b/>
                <w:sz w:val="28"/>
                <w:szCs w:val="28"/>
              </w:rPr>
              <w:t>12</w:t>
            </w:r>
          </w:p>
        </w:tc>
        <w:tc>
          <w:tcPr>
            <w:tcW w:w="1417" w:type="dxa"/>
            <w:vAlign w:val="center"/>
          </w:tcPr>
          <w:p w14:paraId="61C5A70D" w14:textId="77777777" w:rsidR="00E57B45" w:rsidRPr="00E57B45" w:rsidRDefault="00E57B45" w:rsidP="004309DB">
            <w:pPr>
              <w:pBdr>
                <w:top w:val="nil"/>
                <w:left w:val="nil"/>
                <w:bottom w:val="nil"/>
                <w:right w:val="nil"/>
                <w:between w:val="nil"/>
              </w:pBdr>
              <w:ind w:right="142"/>
              <w:rPr>
                <w:rFonts w:ascii="Cambria" w:hAnsi="Cambria"/>
                <w:b/>
                <w:color w:val="000000"/>
                <w:sz w:val="28"/>
                <w:szCs w:val="28"/>
              </w:rPr>
            </w:pPr>
            <w:r w:rsidRPr="004A6081">
              <w:rPr>
                <w:rFonts w:ascii="Cambria" w:hAnsi="Cambria"/>
                <w:b/>
                <w:sz w:val="28"/>
                <w:szCs w:val="28"/>
              </w:rPr>
              <w:t xml:space="preserve"> </w:t>
            </w:r>
            <w:r>
              <w:rPr>
                <w:rFonts w:ascii="Cambria" w:hAnsi="Cambria"/>
                <w:b/>
                <w:sz w:val="28"/>
                <w:szCs w:val="28"/>
              </w:rPr>
              <w:t>31</w:t>
            </w:r>
            <w:r>
              <w:rPr>
                <w:rFonts w:ascii="Cambria" w:hAnsi="Cambria"/>
                <w:b/>
                <w:sz w:val="28"/>
                <w:szCs w:val="28"/>
              </w:rPr>
              <w:br/>
            </w:r>
            <w:r>
              <w:rPr>
                <w:rFonts w:ascii="Cambria" w:eastAsia="Arial" w:hAnsi="Cambria" w:cs="Arial"/>
                <w:b/>
                <w:color w:val="FF0000"/>
                <w:lang w:val="en-US"/>
              </w:rPr>
              <w:t>TẾT</w:t>
            </w:r>
            <w:r>
              <w:rPr>
                <w:rFonts w:ascii="Cambria" w:eastAsia="Arial" w:hAnsi="Cambria" w:cs="Arial"/>
                <w:b/>
                <w:color w:val="FF0000"/>
              </w:rPr>
              <w:t xml:space="preserve"> DƯƠNG LỊCH</w:t>
            </w:r>
          </w:p>
        </w:tc>
        <w:tc>
          <w:tcPr>
            <w:tcW w:w="2977" w:type="dxa"/>
            <w:vMerge w:val="restart"/>
            <w:shd w:val="clear" w:color="auto" w:fill="FFFFFF"/>
            <w:vAlign w:val="center"/>
          </w:tcPr>
          <w:p w14:paraId="76A67E14" w14:textId="77777777" w:rsidR="00E57B45" w:rsidRPr="00E57B45" w:rsidRDefault="00E57B45" w:rsidP="00E57B45">
            <w:pPr>
              <w:pBdr>
                <w:top w:val="nil"/>
                <w:left w:val="nil"/>
                <w:bottom w:val="nil"/>
                <w:right w:val="nil"/>
                <w:between w:val="nil"/>
              </w:pBdr>
              <w:ind w:right="-108"/>
              <w:jc w:val="center"/>
              <w:rPr>
                <w:rFonts w:ascii="Cambria" w:hAnsi="Cambria"/>
                <w:b/>
                <w:i/>
                <w:color w:val="000000" w:themeColor="text1"/>
              </w:rPr>
            </w:pPr>
            <w:r w:rsidRPr="00E57B45">
              <w:rPr>
                <w:rFonts w:ascii="Cambria" w:hAnsi="Cambria"/>
                <w:b/>
                <w:i/>
                <w:color w:val="000000" w:themeColor="text1"/>
              </w:rPr>
              <w:t>Chuyến bay ngày đi</w:t>
            </w:r>
            <w:r>
              <w:rPr>
                <w:rFonts w:ascii="Cambria" w:hAnsi="Cambria"/>
                <w:b/>
                <w:i/>
                <w:color w:val="000000" w:themeColor="text1"/>
              </w:rPr>
              <w:t>:</w:t>
            </w:r>
          </w:p>
          <w:p w14:paraId="6C3FCCBC" w14:textId="77777777" w:rsidR="00E57B45" w:rsidRPr="00E57B45" w:rsidRDefault="00E57B45" w:rsidP="00E57B45">
            <w:pPr>
              <w:pStyle w:val="TableParagraph"/>
              <w:tabs>
                <w:tab w:val="left" w:pos="3742"/>
              </w:tabs>
              <w:jc w:val="center"/>
              <w:rPr>
                <w:rFonts w:ascii="Cambria" w:hAnsi="Cambria" w:cs="Arial"/>
                <w:b/>
                <w:noProof/>
                <w:color w:val="FF0000"/>
                <w:sz w:val="24"/>
                <w:szCs w:val="24"/>
                <w:lang w:val="en-US"/>
              </w:rPr>
            </w:pPr>
            <w:r w:rsidRPr="00E57B45">
              <w:rPr>
                <w:rFonts w:ascii="Cambria" w:hAnsi="Cambria" w:cs="Arial"/>
                <w:b/>
                <w:noProof/>
                <w:color w:val="FF0000"/>
                <w:sz w:val="24"/>
                <w:szCs w:val="24"/>
                <w:lang w:val="en-US"/>
              </w:rPr>
              <w:t>VJ 5164 SGN-HRB 14:05</w:t>
            </w:r>
          </w:p>
          <w:p w14:paraId="669E31B8" w14:textId="77777777" w:rsidR="00E57B45" w:rsidRPr="00E57B45" w:rsidRDefault="00E57B45" w:rsidP="00E57B45">
            <w:pPr>
              <w:pStyle w:val="TableParagraph"/>
              <w:tabs>
                <w:tab w:val="left" w:pos="3742"/>
              </w:tabs>
              <w:jc w:val="center"/>
              <w:rPr>
                <w:rFonts w:ascii="Cambria" w:hAnsi="Cambria"/>
                <w:b/>
                <w:i/>
                <w:color w:val="000000" w:themeColor="text1"/>
                <w:sz w:val="24"/>
                <w:szCs w:val="24"/>
                <w:lang w:val="vi-VN"/>
              </w:rPr>
            </w:pPr>
            <w:r w:rsidRPr="00E57B45">
              <w:rPr>
                <w:rFonts w:ascii="Cambria" w:hAnsi="Cambria"/>
                <w:b/>
                <w:i/>
                <w:color w:val="000000" w:themeColor="text1"/>
                <w:sz w:val="24"/>
                <w:szCs w:val="24"/>
              </w:rPr>
              <w:t>Chuyến bay ngày về</w:t>
            </w:r>
            <w:r>
              <w:rPr>
                <w:rFonts w:ascii="Cambria" w:hAnsi="Cambria"/>
                <w:b/>
                <w:i/>
                <w:color w:val="000000" w:themeColor="text1"/>
                <w:sz w:val="24"/>
                <w:szCs w:val="24"/>
                <w:lang w:val="vi-VN"/>
              </w:rPr>
              <w:t>:</w:t>
            </w:r>
          </w:p>
          <w:p w14:paraId="5DE64F8F" w14:textId="77777777" w:rsidR="00E57B45" w:rsidRPr="004A6081" w:rsidRDefault="00E57B45" w:rsidP="00E57B45">
            <w:pPr>
              <w:pBdr>
                <w:top w:val="nil"/>
                <w:left w:val="nil"/>
                <w:bottom w:val="nil"/>
                <w:right w:val="nil"/>
                <w:between w:val="nil"/>
              </w:pBdr>
              <w:ind w:right="-108"/>
              <w:jc w:val="center"/>
              <w:rPr>
                <w:rFonts w:ascii="Cambria" w:hAnsi="Cambria"/>
                <w:b/>
                <w:i/>
                <w:color w:val="FF0000"/>
                <w:sz w:val="28"/>
                <w:szCs w:val="28"/>
              </w:rPr>
            </w:pPr>
            <w:r w:rsidRPr="00E57B45">
              <w:rPr>
                <w:rFonts w:ascii="Cambria" w:hAnsi="Cambria" w:cs="Arial"/>
                <w:b/>
                <w:noProof/>
                <w:color w:val="FF0000"/>
                <w:lang w:val="en-US"/>
              </w:rPr>
              <w:t>VJ 5165 HRB-SGN 21:45 – 03:00+1</w:t>
            </w:r>
          </w:p>
        </w:tc>
        <w:tc>
          <w:tcPr>
            <w:tcW w:w="2552" w:type="dxa"/>
            <w:vAlign w:val="center"/>
          </w:tcPr>
          <w:p w14:paraId="67871A7B" w14:textId="77777777" w:rsidR="00E57B45" w:rsidRPr="004A6081" w:rsidRDefault="00E57B45" w:rsidP="004309DB">
            <w:pPr>
              <w:ind w:left="243" w:right="142"/>
              <w:jc w:val="center"/>
              <w:rPr>
                <w:rFonts w:ascii="Cambria" w:hAnsi="Cambria"/>
                <w:b/>
                <w:color w:val="000000"/>
                <w:sz w:val="28"/>
                <w:szCs w:val="28"/>
              </w:rPr>
            </w:pPr>
            <w:r w:rsidRPr="004A6081">
              <w:rPr>
                <w:rFonts w:ascii="Cambria" w:hAnsi="Cambria"/>
                <w:b/>
                <w:sz w:val="28"/>
                <w:szCs w:val="28"/>
              </w:rPr>
              <w:t>3</w:t>
            </w:r>
            <w:r>
              <w:rPr>
                <w:rFonts w:ascii="Cambria" w:hAnsi="Cambria"/>
                <w:b/>
                <w:sz w:val="28"/>
                <w:szCs w:val="28"/>
              </w:rPr>
              <w:t>4</w:t>
            </w:r>
            <w:r w:rsidRPr="004A6081">
              <w:rPr>
                <w:rFonts w:ascii="Cambria" w:hAnsi="Cambria"/>
                <w:b/>
                <w:sz w:val="28"/>
                <w:szCs w:val="28"/>
              </w:rPr>
              <w:t>.990.000</w:t>
            </w:r>
          </w:p>
        </w:tc>
        <w:tc>
          <w:tcPr>
            <w:tcW w:w="2754" w:type="dxa"/>
          </w:tcPr>
          <w:p w14:paraId="450FD25A" w14:textId="77777777" w:rsidR="00E57B45" w:rsidRDefault="00E57B45" w:rsidP="004309DB">
            <w:pPr>
              <w:ind w:left="243" w:right="142"/>
              <w:jc w:val="center"/>
              <w:rPr>
                <w:rFonts w:ascii="Cambria" w:hAnsi="Cambria"/>
                <w:b/>
                <w:sz w:val="28"/>
                <w:szCs w:val="28"/>
              </w:rPr>
            </w:pPr>
          </w:p>
          <w:p w14:paraId="0B058F3B" w14:textId="77777777" w:rsidR="00E57B45" w:rsidRPr="004A6081" w:rsidRDefault="00E57B45" w:rsidP="004309DB">
            <w:pPr>
              <w:ind w:left="243" w:right="142"/>
              <w:jc w:val="center"/>
              <w:rPr>
                <w:rFonts w:ascii="Cambria" w:hAnsi="Cambria"/>
                <w:b/>
                <w:sz w:val="28"/>
                <w:szCs w:val="28"/>
              </w:rPr>
            </w:pPr>
            <w:r w:rsidRPr="004A6081">
              <w:rPr>
                <w:rFonts w:ascii="Cambria" w:hAnsi="Cambria"/>
                <w:b/>
                <w:sz w:val="28"/>
                <w:szCs w:val="28"/>
              </w:rPr>
              <w:t>3</w:t>
            </w:r>
            <w:r>
              <w:rPr>
                <w:rFonts w:ascii="Cambria" w:hAnsi="Cambria"/>
                <w:b/>
                <w:sz w:val="28"/>
                <w:szCs w:val="28"/>
              </w:rPr>
              <w:t>3</w:t>
            </w:r>
            <w:r w:rsidRPr="004A6081">
              <w:rPr>
                <w:rFonts w:ascii="Cambria" w:hAnsi="Cambria"/>
                <w:b/>
                <w:sz w:val="28"/>
                <w:szCs w:val="28"/>
              </w:rPr>
              <w:t>.990.000</w:t>
            </w:r>
          </w:p>
        </w:tc>
      </w:tr>
      <w:tr w:rsidR="00E57B45" w:rsidRPr="00205AC8" w14:paraId="4FA60E0F" w14:textId="77777777" w:rsidTr="00E57B45">
        <w:trPr>
          <w:trHeight w:val="333"/>
        </w:trPr>
        <w:tc>
          <w:tcPr>
            <w:tcW w:w="1413" w:type="dxa"/>
            <w:shd w:val="clear" w:color="auto" w:fill="FFFFCC"/>
            <w:vAlign w:val="center"/>
          </w:tcPr>
          <w:p w14:paraId="167230B3" w14:textId="77777777" w:rsidR="00E57B45" w:rsidRPr="004A6081" w:rsidRDefault="00E57B45" w:rsidP="004309DB">
            <w:pPr>
              <w:pBdr>
                <w:top w:val="nil"/>
                <w:left w:val="nil"/>
                <w:bottom w:val="nil"/>
                <w:right w:val="nil"/>
                <w:between w:val="nil"/>
              </w:pBdr>
              <w:ind w:left="142" w:right="142"/>
              <w:jc w:val="center"/>
              <w:rPr>
                <w:rFonts w:ascii="Cambria" w:hAnsi="Cambria"/>
                <w:b/>
                <w:sz w:val="28"/>
                <w:szCs w:val="28"/>
              </w:rPr>
            </w:pPr>
            <w:r>
              <w:rPr>
                <w:rFonts w:ascii="Cambria" w:hAnsi="Cambria"/>
                <w:b/>
                <w:sz w:val="28"/>
                <w:szCs w:val="28"/>
              </w:rPr>
              <w:t xml:space="preserve">Tháng </w:t>
            </w:r>
            <w:r>
              <w:rPr>
                <w:rFonts w:ascii="Cambria" w:hAnsi="Cambria"/>
                <w:b/>
                <w:sz w:val="28"/>
                <w:szCs w:val="28"/>
              </w:rPr>
              <w:t>01</w:t>
            </w:r>
          </w:p>
        </w:tc>
        <w:tc>
          <w:tcPr>
            <w:tcW w:w="1417" w:type="dxa"/>
            <w:vAlign w:val="center"/>
          </w:tcPr>
          <w:p w14:paraId="35C30796" w14:textId="77777777" w:rsidR="00E57B45" w:rsidRPr="004A6081" w:rsidRDefault="00E57B45" w:rsidP="004309DB">
            <w:pPr>
              <w:pBdr>
                <w:top w:val="nil"/>
                <w:left w:val="nil"/>
                <w:bottom w:val="nil"/>
                <w:right w:val="nil"/>
                <w:between w:val="nil"/>
              </w:pBdr>
              <w:ind w:right="142"/>
              <w:rPr>
                <w:rFonts w:ascii="Cambria" w:hAnsi="Cambria"/>
                <w:b/>
                <w:sz w:val="28"/>
                <w:szCs w:val="28"/>
              </w:rPr>
            </w:pPr>
            <w:r w:rsidRPr="004A6081">
              <w:rPr>
                <w:rFonts w:ascii="Cambria" w:hAnsi="Cambria"/>
                <w:b/>
                <w:sz w:val="28"/>
                <w:szCs w:val="28"/>
              </w:rPr>
              <w:t xml:space="preserve"> </w:t>
            </w:r>
            <w:r>
              <w:rPr>
                <w:rFonts w:ascii="Cambria" w:hAnsi="Cambria"/>
                <w:b/>
                <w:sz w:val="28"/>
                <w:szCs w:val="28"/>
              </w:rPr>
              <w:t>14</w:t>
            </w:r>
          </w:p>
        </w:tc>
        <w:tc>
          <w:tcPr>
            <w:tcW w:w="2977" w:type="dxa"/>
            <w:vMerge/>
            <w:shd w:val="clear" w:color="auto" w:fill="FFFFFF"/>
            <w:vAlign w:val="center"/>
          </w:tcPr>
          <w:p w14:paraId="1606E70D" w14:textId="77777777" w:rsidR="00E57B45" w:rsidRPr="004A6081" w:rsidRDefault="00E57B45" w:rsidP="004309DB">
            <w:pPr>
              <w:pBdr>
                <w:top w:val="nil"/>
                <w:left w:val="nil"/>
                <w:bottom w:val="nil"/>
                <w:right w:val="nil"/>
                <w:between w:val="nil"/>
              </w:pBdr>
              <w:ind w:right="-108"/>
              <w:jc w:val="center"/>
              <w:rPr>
                <w:rFonts w:ascii="Cambria" w:hAnsi="Cambria"/>
                <w:b/>
                <w:i/>
                <w:color w:val="FF0000"/>
                <w:sz w:val="28"/>
                <w:szCs w:val="28"/>
              </w:rPr>
            </w:pPr>
          </w:p>
        </w:tc>
        <w:tc>
          <w:tcPr>
            <w:tcW w:w="2552" w:type="dxa"/>
            <w:vAlign w:val="center"/>
          </w:tcPr>
          <w:p w14:paraId="21DAA43B" w14:textId="77777777" w:rsidR="00E57B45" w:rsidRDefault="00E57B45" w:rsidP="00E57B45">
            <w:pPr>
              <w:ind w:right="142"/>
              <w:jc w:val="center"/>
              <w:rPr>
                <w:rFonts w:ascii="Cambria" w:hAnsi="Cambria"/>
                <w:b/>
                <w:sz w:val="28"/>
                <w:szCs w:val="28"/>
              </w:rPr>
            </w:pPr>
          </w:p>
          <w:p w14:paraId="5BDB4259" w14:textId="77777777" w:rsidR="00E57B45" w:rsidRPr="004A6081" w:rsidRDefault="00E57B45" w:rsidP="00E57B45">
            <w:pPr>
              <w:ind w:right="142"/>
              <w:jc w:val="center"/>
              <w:rPr>
                <w:rFonts w:ascii="Cambria" w:hAnsi="Cambria"/>
                <w:b/>
                <w:sz w:val="28"/>
                <w:szCs w:val="28"/>
              </w:rPr>
            </w:pPr>
            <w:r w:rsidRPr="004A6081">
              <w:rPr>
                <w:rFonts w:ascii="Cambria" w:hAnsi="Cambria"/>
                <w:b/>
                <w:sz w:val="28"/>
                <w:szCs w:val="28"/>
              </w:rPr>
              <w:t>3</w:t>
            </w:r>
            <w:r>
              <w:rPr>
                <w:rFonts w:ascii="Cambria" w:hAnsi="Cambria"/>
                <w:b/>
                <w:sz w:val="28"/>
                <w:szCs w:val="28"/>
              </w:rPr>
              <w:t>2</w:t>
            </w:r>
            <w:r w:rsidRPr="004A6081">
              <w:rPr>
                <w:rFonts w:ascii="Cambria" w:hAnsi="Cambria"/>
                <w:b/>
                <w:sz w:val="28"/>
                <w:szCs w:val="28"/>
              </w:rPr>
              <w:t>.990.000</w:t>
            </w:r>
          </w:p>
        </w:tc>
        <w:tc>
          <w:tcPr>
            <w:tcW w:w="2754" w:type="dxa"/>
          </w:tcPr>
          <w:p w14:paraId="058D4526" w14:textId="77777777" w:rsidR="00E57B45" w:rsidRDefault="00E57B45" w:rsidP="00E57B45">
            <w:pPr>
              <w:ind w:right="142"/>
              <w:rPr>
                <w:rFonts w:ascii="Cambria" w:hAnsi="Cambria"/>
                <w:b/>
                <w:sz w:val="28"/>
                <w:szCs w:val="28"/>
              </w:rPr>
            </w:pPr>
            <w:r>
              <w:rPr>
                <w:rFonts w:ascii="Cambria" w:hAnsi="Cambria"/>
                <w:b/>
                <w:sz w:val="28"/>
                <w:szCs w:val="28"/>
              </w:rPr>
              <w:t xml:space="preserve">         </w:t>
            </w:r>
          </w:p>
          <w:p w14:paraId="17A27D1A" w14:textId="77777777" w:rsidR="00E57B45" w:rsidRPr="004A6081" w:rsidRDefault="00E57B45" w:rsidP="00E57B45">
            <w:pPr>
              <w:ind w:right="142"/>
              <w:jc w:val="center"/>
              <w:rPr>
                <w:rFonts w:ascii="Cambria" w:hAnsi="Cambria"/>
                <w:b/>
                <w:sz w:val="28"/>
                <w:szCs w:val="28"/>
              </w:rPr>
            </w:pPr>
            <w:r>
              <w:rPr>
                <w:rFonts w:ascii="Cambria" w:hAnsi="Cambria"/>
                <w:b/>
                <w:sz w:val="28"/>
                <w:szCs w:val="28"/>
              </w:rPr>
              <w:t xml:space="preserve">    </w:t>
            </w:r>
            <w:r w:rsidRPr="004A6081">
              <w:rPr>
                <w:rFonts w:ascii="Cambria" w:hAnsi="Cambria"/>
                <w:b/>
                <w:sz w:val="28"/>
                <w:szCs w:val="28"/>
              </w:rPr>
              <w:t>3</w:t>
            </w:r>
            <w:r>
              <w:rPr>
                <w:rFonts w:ascii="Cambria" w:hAnsi="Cambria"/>
                <w:b/>
                <w:sz w:val="28"/>
                <w:szCs w:val="28"/>
              </w:rPr>
              <w:t>1</w:t>
            </w:r>
            <w:r w:rsidRPr="004A6081">
              <w:rPr>
                <w:rFonts w:ascii="Cambria" w:hAnsi="Cambria"/>
                <w:b/>
                <w:sz w:val="28"/>
                <w:szCs w:val="28"/>
              </w:rPr>
              <w:t>.990.000</w:t>
            </w:r>
          </w:p>
        </w:tc>
      </w:tr>
      <w:tr w:rsidR="00E57B45" w:rsidRPr="00205AC8" w14:paraId="51BA660F" w14:textId="77777777" w:rsidTr="0088384C">
        <w:trPr>
          <w:trHeight w:val="440"/>
        </w:trPr>
        <w:tc>
          <w:tcPr>
            <w:tcW w:w="11113" w:type="dxa"/>
            <w:gridSpan w:val="5"/>
            <w:shd w:val="clear" w:color="auto" w:fill="FAC090"/>
            <w:vAlign w:val="bottom"/>
          </w:tcPr>
          <w:p w14:paraId="30763775" w14:textId="77777777" w:rsidR="00E57B45" w:rsidRDefault="00E57B45" w:rsidP="004309DB">
            <w:pPr>
              <w:pBdr>
                <w:top w:val="nil"/>
                <w:left w:val="nil"/>
                <w:bottom w:val="nil"/>
                <w:right w:val="nil"/>
                <w:between w:val="nil"/>
              </w:pBdr>
              <w:ind w:left="83" w:right="142"/>
              <w:jc w:val="center"/>
              <w:rPr>
                <w:rFonts w:ascii="Cambria" w:hAnsi="Cambria"/>
                <w:b/>
                <w:color w:val="002060"/>
                <w:sz w:val="28"/>
                <w:szCs w:val="28"/>
              </w:rPr>
            </w:pPr>
          </w:p>
          <w:p w14:paraId="423A4D75" w14:textId="77777777" w:rsidR="00E57B45" w:rsidRDefault="00E57B45" w:rsidP="004309DB">
            <w:pPr>
              <w:pBdr>
                <w:top w:val="nil"/>
                <w:left w:val="nil"/>
                <w:bottom w:val="nil"/>
                <w:right w:val="nil"/>
                <w:between w:val="nil"/>
              </w:pBdr>
              <w:ind w:left="83" w:right="142"/>
              <w:jc w:val="center"/>
              <w:rPr>
                <w:rFonts w:ascii="Cambria" w:hAnsi="Cambria"/>
                <w:b/>
                <w:color w:val="002060"/>
                <w:sz w:val="28"/>
                <w:szCs w:val="28"/>
              </w:rPr>
            </w:pPr>
            <w:r w:rsidRPr="00205AC8">
              <w:rPr>
                <w:rFonts w:ascii="Cambria" w:hAnsi="Cambria"/>
                <w:b/>
                <w:color w:val="002060"/>
                <w:sz w:val="28"/>
                <w:szCs w:val="28"/>
              </w:rPr>
              <w:t xml:space="preserve">PHỤ THU PHÒNG ĐƠN: </w:t>
            </w:r>
            <w:r>
              <w:rPr>
                <w:rFonts w:ascii="Cambria" w:hAnsi="Cambria"/>
                <w:b/>
                <w:color w:val="002060"/>
                <w:sz w:val="28"/>
                <w:szCs w:val="28"/>
              </w:rPr>
              <w:t>6</w:t>
            </w:r>
            <w:r w:rsidRPr="00205AC8">
              <w:rPr>
                <w:rFonts w:ascii="Cambria" w:hAnsi="Cambria"/>
                <w:b/>
                <w:color w:val="002060"/>
                <w:sz w:val="28"/>
                <w:szCs w:val="28"/>
              </w:rPr>
              <w:t>.</w:t>
            </w:r>
            <w:r>
              <w:rPr>
                <w:rFonts w:ascii="Cambria" w:hAnsi="Cambria"/>
                <w:b/>
                <w:color w:val="002060"/>
                <w:sz w:val="28"/>
                <w:szCs w:val="28"/>
              </w:rPr>
              <w:t>5</w:t>
            </w:r>
            <w:r w:rsidRPr="00205AC8">
              <w:rPr>
                <w:rFonts w:ascii="Cambria" w:hAnsi="Cambria"/>
                <w:b/>
                <w:color w:val="002060"/>
                <w:sz w:val="28"/>
                <w:szCs w:val="28"/>
              </w:rPr>
              <w:t>00.000 VNĐ (NGÀY THƯỜNG)</w:t>
            </w:r>
          </w:p>
        </w:tc>
      </w:tr>
    </w:tbl>
    <w:p w14:paraId="76EA1E25" w14:textId="77777777" w:rsidR="00D9386A" w:rsidRPr="00E25F3C" w:rsidRDefault="00D9386A" w:rsidP="00E25F3C">
      <w:pPr>
        <w:shd w:val="clear" w:color="auto" w:fill="FFFFFF" w:themeFill="background1"/>
        <w:spacing w:line="276" w:lineRule="auto"/>
        <w:rPr>
          <w:rFonts w:ascii="Cambria" w:hAnsi="Cambria" w:cs="Arial"/>
          <w:b/>
          <w:noProof/>
          <w:color w:val="0070C0"/>
          <w:sz w:val="44"/>
          <w:szCs w:val="44"/>
          <w:lang w:val="en-US" w:eastAsia="zh-CN"/>
        </w:rPr>
      </w:pPr>
    </w:p>
    <w:p w14:paraId="0E936356" w14:textId="77777777" w:rsidR="003B2B7F" w:rsidRPr="00E25F3C" w:rsidRDefault="003B2B7F" w:rsidP="003B2B7F">
      <w:pPr>
        <w:pStyle w:val="ListParagraph"/>
        <w:spacing w:after="0" w:line="360" w:lineRule="auto"/>
        <w:ind w:left="0" w:firstLine="360"/>
        <w:rPr>
          <w:rFonts w:ascii="Cambria" w:hAnsi="Cambria" w:cs="Arial"/>
          <w:b/>
          <w:color w:val="FF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0" w:name="_Hlk159934321"/>
      <w:r w:rsidRPr="00E25F3C">
        <w:rPr>
          <w:rFonts w:ascii="Cambria" w:hAnsi="Cambria" w:cs="Arial"/>
          <w:b/>
          <w:color w:val="FF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ĐIỂM NỔI BẬT:</w:t>
      </w:r>
    </w:p>
    <w:p w14:paraId="47569150" w14:textId="77777777" w:rsidR="003B2B7F" w:rsidRPr="00E25F3C" w:rsidRDefault="003B2B7F" w:rsidP="00E25F3C">
      <w:pPr>
        <w:pStyle w:val="ListParagraph"/>
        <w:numPr>
          <w:ilvl w:val="0"/>
          <w:numId w:val="35"/>
        </w:numPr>
        <w:spacing w:line="360" w:lineRule="auto"/>
        <w:rPr>
          <w:rFonts w:ascii="Cambria" w:hAnsi="Cambria" w:cs="Arial"/>
          <w:b/>
          <w:bCs/>
          <w:i/>
          <w:iCs/>
          <w:color w:val="0070C0"/>
          <w:shd w:val="clear" w:color="auto" w:fill="FFFFFF"/>
        </w:rPr>
      </w:pPr>
      <w:proofErr w:type="spellStart"/>
      <w:r w:rsidRPr="00E25F3C">
        <w:rPr>
          <w:rFonts w:ascii="Cambria" w:hAnsi="Cambria" w:cs="Arial"/>
          <w:b/>
          <w:bCs/>
          <w:i/>
          <w:iCs/>
          <w:color w:val="ED7D31" w:themeColor="accent2"/>
        </w:rPr>
        <w:t>Làng</w:t>
      </w:r>
      <w:proofErr w:type="spellEnd"/>
      <w:r w:rsidRPr="00E25F3C">
        <w:rPr>
          <w:rFonts w:ascii="Cambria" w:hAnsi="Cambria" w:cs="Arial"/>
          <w:b/>
          <w:bCs/>
          <w:i/>
          <w:iCs/>
          <w:color w:val="ED7D31" w:themeColor="accent2"/>
        </w:rPr>
        <w:t xml:space="preserve"> </w:t>
      </w:r>
      <w:proofErr w:type="spellStart"/>
      <w:r w:rsidRPr="00E25F3C">
        <w:rPr>
          <w:rFonts w:ascii="Cambria" w:hAnsi="Cambria" w:cs="Arial"/>
          <w:b/>
          <w:bCs/>
          <w:i/>
          <w:iCs/>
          <w:color w:val="ED7D31" w:themeColor="accent2"/>
        </w:rPr>
        <w:t>Tuyết</w:t>
      </w:r>
      <w:proofErr w:type="spellEnd"/>
      <w:r w:rsidRPr="00E25F3C">
        <w:rPr>
          <w:rFonts w:ascii="Cambria" w:hAnsi="Cambria" w:cs="Arial"/>
          <w:b/>
          <w:bCs/>
          <w:i/>
          <w:iCs/>
          <w:color w:val="ED7D31" w:themeColor="accent2"/>
        </w:rPr>
        <w:t xml:space="preserve"> </w:t>
      </w:r>
      <w:r w:rsidRPr="00E25F3C">
        <w:rPr>
          <w:rFonts w:ascii="Cambria" w:hAnsi="Cambria" w:cs="Arial"/>
          <w:bCs/>
          <w:i/>
          <w:iCs/>
          <w:color w:val="ED7D31" w:themeColor="accent2"/>
        </w:rPr>
        <w:t>-</w:t>
      </w:r>
      <w:r w:rsidRPr="00E25F3C">
        <w:rPr>
          <w:rFonts w:ascii="Cambria" w:hAnsi="Cambria" w:cs="Arial"/>
          <w:i/>
          <w:iCs/>
          <w:color w:val="ED7D31" w:themeColor="accent2"/>
          <w:shd w:val="clear" w:color="auto" w:fill="FFFFFF"/>
        </w:rPr>
        <w:t xml:space="preserve"> </w:t>
      </w:r>
      <w:proofErr w:type="spellStart"/>
      <w:r w:rsidRPr="00E25F3C">
        <w:rPr>
          <w:rFonts w:ascii="Cambria" w:hAnsi="Cambria" w:cs="Arial"/>
          <w:i/>
          <w:iCs/>
          <w:shd w:val="clear" w:color="auto" w:fill="FFFFFF"/>
        </w:rPr>
        <w:t>được</w:t>
      </w:r>
      <w:proofErr w:type="spellEnd"/>
      <w:r w:rsidRPr="00E25F3C">
        <w:rPr>
          <w:rFonts w:ascii="Cambria" w:hAnsi="Cambria" w:cs="Arial"/>
          <w:i/>
          <w:iCs/>
          <w:shd w:val="clear" w:color="auto" w:fill="FFFFFF"/>
        </w:rPr>
        <w:t xml:space="preserve"> </w:t>
      </w:r>
      <w:proofErr w:type="spellStart"/>
      <w:r w:rsidRPr="00E25F3C">
        <w:rPr>
          <w:rFonts w:ascii="Cambria" w:hAnsi="Cambria" w:cs="Arial"/>
          <w:i/>
          <w:iCs/>
          <w:shd w:val="clear" w:color="auto" w:fill="FFFFFF"/>
        </w:rPr>
        <w:t>mệnh</w:t>
      </w:r>
      <w:proofErr w:type="spellEnd"/>
      <w:r w:rsidRPr="00E25F3C">
        <w:rPr>
          <w:rFonts w:ascii="Cambria" w:hAnsi="Cambria" w:cs="Arial"/>
          <w:i/>
          <w:iCs/>
          <w:shd w:val="clear" w:color="auto" w:fill="FFFFFF"/>
        </w:rPr>
        <w:t xml:space="preserve"> </w:t>
      </w:r>
      <w:proofErr w:type="spellStart"/>
      <w:r w:rsidRPr="00E25F3C">
        <w:rPr>
          <w:rFonts w:ascii="Cambria" w:hAnsi="Cambria" w:cs="Arial"/>
          <w:i/>
          <w:iCs/>
          <w:shd w:val="clear" w:color="auto" w:fill="FFFFFF"/>
        </w:rPr>
        <w:t>danh</w:t>
      </w:r>
      <w:proofErr w:type="spellEnd"/>
      <w:r w:rsidRPr="00E25F3C">
        <w:rPr>
          <w:rFonts w:ascii="Cambria" w:hAnsi="Cambria" w:cs="Arial"/>
          <w:i/>
          <w:iCs/>
          <w:shd w:val="clear" w:color="auto" w:fill="FFFFFF"/>
        </w:rPr>
        <w:t xml:space="preserve"> </w:t>
      </w:r>
      <w:proofErr w:type="spellStart"/>
      <w:r w:rsidRPr="00E25F3C">
        <w:rPr>
          <w:rFonts w:ascii="Cambria" w:hAnsi="Cambria" w:cs="Arial"/>
          <w:i/>
          <w:iCs/>
          <w:shd w:val="clear" w:color="auto" w:fill="FFFFFF"/>
        </w:rPr>
        <w:t>là</w:t>
      </w:r>
      <w:proofErr w:type="spellEnd"/>
      <w:r w:rsidRPr="00E25F3C">
        <w:rPr>
          <w:rFonts w:ascii="Cambria" w:hAnsi="Cambria" w:cs="Arial"/>
          <w:i/>
          <w:iCs/>
          <w:shd w:val="clear" w:color="auto" w:fill="FFFFFF"/>
        </w:rPr>
        <w:t> </w:t>
      </w:r>
      <w:r w:rsidRPr="00E25F3C">
        <w:rPr>
          <w:rStyle w:val="Strong"/>
          <w:rFonts w:ascii="Cambria" w:hAnsi="Cambria" w:cs="Arial"/>
          <w:i/>
          <w:iCs/>
          <w:color w:val="ED7D31" w:themeColor="accent2"/>
          <w:sz w:val="24"/>
          <w:szCs w:val="24"/>
          <w:shd w:val="clear" w:color="auto" w:fill="FFFFFF"/>
          <w:lang w:val="vi-VN"/>
        </w:rPr>
        <w:t>“Tuyết Hương Đệ Nhất Trung Quốc”</w:t>
      </w:r>
    </w:p>
    <w:p w14:paraId="5F11974E" w14:textId="77777777" w:rsidR="003B2B7F" w:rsidRPr="00E25F3C" w:rsidRDefault="003B2B7F" w:rsidP="00E25F3C">
      <w:pPr>
        <w:pStyle w:val="ListParagraph"/>
        <w:numPr>
          <w:ilvl w:val="0"/>
          <w:numId w:val="35"/>
        </w:numPr>
        <w:spacing w:line="360" w:lineRule="auto"/>
        <w:rPr>
          <w:rStyle w:val="Hyperlink"/>
          <w:rFonts w:ascii="Cambria" w:hAnsi="Cambria" w:cs="Arial"/>
          <w:i/>
          <w:iCs/>
          <w:color w:val="auto"/>
          <w:sz w:val="24"/>
          <w:szCs w:val="24"/>
          <w:u w:val="none"/>
          <w:shd w:val="clear" w:color="auto" w:fill="FFFFFF"/>
          <w:lang w:val="vi-VN"/>
        </w:rPr>
      </w:pPr>
      <w:proofErr w:type="spellStart"/>
      <w:r w:rsidRPr="00E25F3C">
        <w:rPr>
          <w:rFonts w:ascii="Cambria" w:eastAsia="MS Gothic" w:hAnsi="Cambria" w:cs="Arial"/>
          <w:b/>
          <w:i/>
          <w:iCs/>
          <w:color w:val="ED7D31" w:themeColor="accent2"/>
          <w:sz w:val="24"/>
          <w:szCs w:val="24"/>
        </w:rPr>
        <w:t>Đại</w:t>
      </w:r>
      <w:proofErr w:type="spellEnd"/>
      <w:r w:rsidRPr="00E25F3C">
        <w:rPr>
          <w:rFonts w:ascii="Cambria" w:eastAsia="MS Gothic" w:hAnsi="Cambria" w:cs="Arial"/>
          <w:b/>
          <w:i/>
          <w:iCs/>
          <w:color w:val="ED7D31" w:themeColor="accent2"/>
          <w:sz w:val="24"/>
          <w:szCs w:val="24"/>
        </w:rPr>
        <w:t xml:space="preserve"> t</w:t>
      </w:r>
      <w:r w:rsidRPr="00E25F3C">
        <w:rPr>
          <w:rFonts w:ascii="Cambria" w:eastAsia="MS Gothic" w:hAnsi="Cambria" w:cs="Arial"/>
          <w:b/>
          <w:i/>
          <w:iCs/>
          <w:color w:val="ED7D31" w:themeColor="accent2"/>
          <w:sz w:val="24"/>
          <w:szCs w:val="24"/>
          <w:lang w:val="vi-VN"/>
        </w:rPr>
        <w:t xml:space="preserve">hế giới băng tuyết </w:t>
      </w:r>
      <w:r w:rsidRPr="00E25F3C">
        <w:rPr>
          <w:rFonts w:ascii="Cambria" w:eastAsia="MS Gothic" w:hAnsi="Cambria" w:cs="Arial"/>
          <w:b/>
          <w:i/>
          <w:iCs/>
          <w:color w:val="C00000"/>
          <w:sz w:val="24"/>
          <w:szCs w:val="24"/>
          <w:lang w:val="vi-VN"/>
        </w:rPr>
        <w:t xml:space="preserve">- </w:t>
      </w:r>
      <w:r w:rsidRPr="00E25F3C">
        <w:rPr>
          <w:rStyle w:val="textmiw8t"/>
          <w:rFonts w:ascii="Cambria" w:hAnsi="Cambria" w:cs="Arial"/>
          <w:i/>
          <w:iCs/>
          <w:sz w:val="24"/>
          <w:szCs w:val="24"/>
          <w:shd w:val="clear" w:color="auto" w:fill="FFFFFF"/>
          <w:lang w:val="vi-VN"/>
        </w:rPr>
        <w:t xml:space="preserve">là công viên giải trí băng tuyết lớn nhất thế giới </w:t>
      </w:r>
      <w:r w:rsidR="00AB7CFC" w:rsidRPr="00E25F3C">
        <w:rPr>
          <w:rFonts w:ascii="Cambria" w:hAnsi="Cambria"/>
        </w:rPr>
        <w:fldChar w:fldCharType="begin"/>
      </w:r>
      <w:r w:rsidR="00AB7CFC" w:rsidRPr="00E25F3C">
        <w:rPr>
          <w:rFonts w:ascii="Cambria" w:hAnsi="Cambria"/>
        </w:rPr>
        <w:instrText xml:space="preserve"> HYPERLINK "https://baike.baidu.com/item/%E5%90%89%E5%B0%BC%E6%96%AF%E4%B8%96%E7%95%8C%E7%BA%AA%E5%BD%95/1069992?fromModule=lemma_inlink" \t "_blank" </w:instrText>
      </w:r>
      <w:r w:rsidR="00AB7CFC" w:rsidRPr="00E25F3C">
        <w:rPr>
          <w:rFonts w:ascii="Cambria" w:hAnsi="Cambria"/>
        </w:rPr>
        <w:fldChar w:fldCharType="separate"/>
      </w:r>
      <w:r w:rsidRPr="00E25F3C">
        <w:rPr>
          <w:rStyle w:val="Hyperlink"/>
          <w:rFonts w:ascii="Cambria" w:hAnsi="Cambria" w:cs="Arial"/>
          <w:i/>
          <w:iCs/>
          <w:color w:val="auto"/>
          <w:sz w:val="24"/>
          <w:szCs w:val="24"/>
          <w:u w:val="none"/>
          <w:shd w:val="clear" w:color="auto" w:fill="FFFFFF"/>
          <w:lang w:val="vi-VN"/>
        </w:rPr>
        <w:t>Kỷ lục Guinness Thế giới</w:t>
      </w:r>
      <w:r w:rsidR="00AB7CFC" w:rsidRPr="00E25F3C">
        <w:rPr>
          <w:rStyle w:val="Hyperlink"/>
          <w:rFonts w:ascii="Cambria" w:hAnsi="Cambria" w:cs="Arial"/>
          <w:i/>
          <w:iCs/>
          <w:color w:val="auto"/>
          <w:sz w:val="24"/>
          <w:szCs w:val="24"/>
          <w:u w:val="none"/>
          <w:shd w:val="clear" w:color="auto" w:fill="FFFFFF"/>
          <w:lang w:val="vi-VN"/>
        </w:rPr>
        <w:fldChar w:fldCharType="end"/>
      </w:r>
    </w:p>
    <w:p w14:paraId="40E68518" w14:textId="77777777" w:rsidR="003B2B7F" w:rsidRPr="00E25F3C" w:rsidRDefault="003B2B7F" w:rsidP="00E25F3C">
      <w:pPr>
        <w:pStyle w:val="ListParagraph"/>
        <w:numPr>
          <w:ilvl w:val="0"/>
          <w:numId w:val="35"/>
        </w:numPr>
        <w:spacing w:line="360" w:lineRule="auto"/>
        <w:rPr>
          <w:rStyle w:val="Hyperlink"/>
          <w:rFonts w:ascii="Cambria" w:hAnsi="Cambria" w:cs="Arial"/>
          <w:i/>
          <w:iCs/>
          <w:color w:val="auto"/>
          <w:sz w:val="24"/>
          <w:szCs w:val="24"/>
          <w:u w:val="none"/>
          <w:shd w:val="clear" w:color="auto" w:fill="FFFFFF"/>
          <w:lang w:val="vi-VN"/>
        </w:rPr>
      </w:pPr>
      <w:r w:rsidRPr="00E25F3C">
        <w:rPr>
          <w:rFonts w:ascii="Cambria" w:eastAsia="MS Gothic" w:hAnsi="Cambria" w:cs="Arial"/>
          <w:b/>
          <w:i/>
          <w:iCs/>
          <w:color w:val="ED7D31" w:themeColor="accent2"/>
          <w:lang w:val="vi-VN"/>
        </w:rPr>
        <w:t xml:space="preserve">Khu nghỉ dưỡng Á Bố Lực </w:t>
      </w:r>
      <w:r w:rsidRPr="00E25F3C">
        <w:rPr>
          <w:rFonts w:ascii="Cambria" w:hAnsi="Cambria" w:cs="Arial"/>
          <w:i/>
          <w:color w:val="070B11"/>
          <w:shd w:val="clear" w:color="auto" w:fill="FFFFFF"/>
          <w:lang w:val="vi-VN"/>
        </w:rPr>
        <w:t>khu nghỉ mát trượt tuyết hàng đầu châu Á</w:t>
      </w:r>
    </w:p>
    <w:p w14:paraId="668CC9ED" w14:textId="77777777" w:rsidR="003B2B7F" w:rsidRPr="00E25F3C" w:rsidRDefault="003B2B7F" w:rsidP="00E25F3C">
      <w:pPr>
        <w:pStyle w:val="ListParagraph"/>
        <w:numPr>
          <w:ilvl w:val="0"/>
          <w:numId w:val="35"/>
        </w:numPr>
        <w:spacing w:line="360" w:lineRule="auto"/>
        <w:rPr>
          <w:rFonts w:ascii="Cambria" w:hAnsi="Cambria" w:cs="Arial"/>
          <w:b/>
          <w:bCs/>
          <w:i/>
          <w:iCs/>
          <w:color w:val="C00000"/>
          <w:lang w:val="vi-VN"/>
        </w:rPr>
      </w:pPr>
      <w:r w:rsidRPr="00E25F3C">
        <w:rPr>
          <w:rFonts w:ascii="Cambria" w:eastAsia="MS Gothic" w:hAnsi="Cambria" w:cs="Arial"/>
          <w:b/>
          <w:i/>
          <w:iCs/>
          <w:color w:val="ED7D31" w:themeColor="accent2"/>
          <w:lang w:val="vi-VN"/>
        </w:rPr>
        <w:t>Băng Tuyết Thập Lý Họa Lang</w:t>
      </w:r>
      <w:r w:rsidRPr="00E25F3C">
        <w:rPr>
          <w:rFonts w:ascii="Cambria" w:hAnsi="Cambria" w:cs="Arial"/>
          <w:b/>
          <w:bCs/>
          <w:i/>
          <w:iCs/>
          <w:color w:val="C00000"/>
          <w:lang w:val="vi-VN"/>
        </w:rPr>
        <w:t xml:space="preserve"> - </w:t>
      </w:r>
      <w:r w:rsidRPr="00E25F3C">
        <w:rPr>
          <w:rFonts w:ascii="Cambria" w:hAnsi="Cambria" w:cs="Arial"/>
          <w:i/>
          <w:iCs/>
          <w:lang w:val="vi-VN"/>
        </w:rPr>
        <w:t>Kiệt tác thiên nhiên giữa lòng Cáp Nhĩ Tân với hoạt động đa dạng, không khí trong lành và khung cảnh tuyệt đẹp, nên thơ. </w:t>
      </w:r>
    </w:p>
    <w:p w14:paraId="422B6BA1" w14:textId="77777777" w:rsidR="003B2B7F" w:rsidRPr="00CC0752" w:rsidRDefault="003B2B7F" w:rsidP="00E25F3C">
      <w:pPr>
        <w:pStyle w:val="ListParagraph"/>
        <w:numPr>
          <w:ilvl w:val="0"/>
          <w:numId w:val="35"/>
        </w:numPr>
        <w:spacing w:line="360" w:lineRule="auto"/>
        <w:rPr>
          <w:rFonts w:ascii="Cambria" w:hAnsi="Cambria" w:cs="Arial"/>
          <w:b/>
          <w:bCs/>
          <w:i/>
          <w:iCs/>
          <w:color w:val="ED7D31" w:themeColor="accent2"/>
          <w:lang w:val="vi-VN"/>
        </w:rPr>
      </w:pPr>
      <w:r w:rsidRPr="00E25F3C">
        <w:rPr>
          <w:rFonts w:ascii="Cambria" w:eastAsia="MS Gothic" w:hAnsi="Cambria" w:cs="Arial"/>
          <w:b/>
          <w:i/>
          <w:iCs/>
          <w:color w:val="ED7D31" w:themeColor="accent2"/>
          <w:lang w:val="vi-VN"/>
        </w:rPr>
        <w:t>Phố đi bộ Trung tâm Cáp Nhĩ Tân</w:t>
      </w:r>
      <w:r w:rsidRPr="00E25F3C">
        <w:rPr>
          <w:rFonts w:ascii="Cambria" w:hAnsi="Cambria" w:cs="Arial"/>
          <w:i/>
          <w:color w:val="0070C0"/>
          <w:shd w:val="clear" w:color="auto" w:fill="FFFFFF"/>
          <w:lang w:val="vi-VN"/>
        </w:rPr>
        <w:t xml:space="preserve"> </w:t>
      </w:r>
      <w:r w:rsidRPr="00E25F3C">
        <w:rPr>
          <w:rFonts w:ascii="Cambria" w:hAnsi="Cambria" w:cs="Arial"/>
          <w:i/>
          <w:color w:val="070B11"/>
          <w:shd w:val="clear" w:color="auto" w:fill="FFFFFF"/>
          <w:lang w:val="vi-VN"/>
        </w:rPr>
        <w:t xml:space="preserve">được Liên hợp quốc trao tặng </w:t>
      </w:r>
      <w:r w:rsidRPr="00CC0752">
        <w:rPr>
          <w:rFonts w:ascii="Cambria" w:hAnsi="Cambria" w:cs="Arial"/>
          <w:b/>
          <w:bCs/>
          <w:i/>
          <w:color w:val="ED7D31" w:themeColor="accent2"/>
          <w:shd w:val="clear" w:color="auto" w:fill="FFFFFF"/>
          <w:lang w:val="vi-VN"/>
        </w:rPr>
        <w:t>“Giải thưởng Thành tựu Kiến trúc Liên hợp quốc”.  </w:t>
      </w:r>
    </w:p>
    <w:p w14:paraId="16CCD3DC" w14:textId="77777777" w:rsidR="003B2B7F" w:rsidRPr="00E25F3C" w:rsidRDefault="003B2B7F" w:rsidP="00E25F3C">
      <w:pPr>
        <w:pStyle w:val="ListParagraph"/>
        <w:numPr>
          <w:ilvl w:val="0"/>
          <w:numId w:val="35"/>
        </w:numPr>
        <w:spacing w:line="360" w:lineRule="auto"/>
        <w:rPr>
          <w:rFonts w:ascii="Cambria" w:hAnsi="Cambria" w:cs="Arial"/>
          <w:bCs/>
          <w:i/>
          <w:iCs/>
          <w:lang w:val="vi-VN"/>
        </w:rPr>
      </w:pPr>
      <w:r w:rsidRPr="00E25F3C">
        <w:rPr>
          <w:rFonts w:ascii="Cambria" w:hAnsi="Cambria" w:cs="Arial"/>
          <w:b/>
          <w:i/>
          <w:iCs/>
          <w:color w:val="ED7D31" w:themeColor="accent2"/>
          <w:lang w:val="vi-VN"/>
        </w:rPr>
        <w:t xml:space="preserve">Nhà thờ Saint Sophia </w:t>
      </w:r>
      <w:r w:rsidRPr="00E25F3C">
        <w:rPr>
          <w:rFonts w:ascii="Cambria" w:hAnsi="Cambria" w:cs="Arial"/>
          <w:bCs/>
          <w:i/>
          <w:iCs/>
          <w:lang w:val="vi-VN"/>
        </w:rPr>
        <w:t>là nhà thờ chính thống giáo lớn nhất viễn đông với hơn 100 năm lịch sử</w:t>
      </w:r>
    </w:p>
    <w:p w14:paraId="4AE866A1" w14:textId="77777777" w:rsidR="00BA2771" w:rsidRPr="00E25F3C" w:rsidRDefault="003B2B7F" w:rsidP="00E25F3C">
      <w:pPr>
        <w:pStyle w:val="ListParagraph"/>
        <w:numPr>
          <w:ilvl w:val="0"/>
          <w:numId w:val="35"/>
        </w:numPr>
        <w:spacing w:line="360" w:lineRule="auto"/>
        <w:rPr>
          <w:rFonts w:ascii="Cambria" w:hAnsi="Cambria" w:cs="Arial"/>
          <w:i/>
          <w:iCs/>
          <w:lang w:val="vi-VN"/>
        </w:rPr>
      </w:pPr>
      <w:r w:rsidRPr="00E25F3C">
        <w:rPr>
          <w:rFonts w:ascii="Cambria" w:hAnsi="Cambria" w:cs="Arial"/>
          <w:b/>
          <w:i/>
          <w:iCs/>
          <w:color w:val="ED7D31" w:themeColor="accent2"/>
          <w:lang w:val="vi-VN"/>
        </w:rPr>
        <w:t>Công viên Stalin</w:t>
      </w:r>
      <w:r w:rsidRPr="00E25F3C">
        <w:rPr>
          <w:rFonts w:ascii="Cambria" w:hAnsi="Cambria" w:cs="Arial"/>
          <w:b/>
          <w:bCs/>
          <w:i/>
          <w:iCs/>
          <w:color w:val="ED7D31" w:themeColor="accent2"/>
          <w:shd w:val="clear" w:color="auto" w:fill="FFFFFF"/>
          <w:lang w:val="vi-VN"/>
        </w:rPr>
        <w:t xml:space="preserve"> </w:t>
      </w:r>
      <w:r w:rsidRPr="00E25F3C">
        <w:rPr>
          <w:rFonts w:ascii="Cambria" w:hAnsi="Cambria" w:cs="Arial"/>
          <w:i/>
          <w:iCs/>
          <w:lang w:val="vi-VN"/>
        </w:rPr>
        <w:t xml:space="preserve">nổi tiếng trên toàn thế giới bởi vì nó nằm ở vị trí có </w:t>
      </w:r>
      <w:r w:rsidRPr="00E25F3C">
        <w:rPr>
          <w:rFonts w:ascii="Cambria" w:hAnsi="Cambria" w:cs="Arial"/>
          <w:b/>
          <w:i/>
          <w:iCs/>
          <w:color w:val="ED7D31" w:themeColor="accent2"/>
          <w:lang w:val="vi-VN"/>
        </w:rPr>
        <w:t xml:space="preserve">Đài tưởng niệm phòng chống Hồng Thủy </w:t>
      </w:r>
      <w:r w:rsidRPr="00E25F3C">
        <w:rPr>
          <w:rFonts w:ascii="Cambria" w:hAnsi="Cambria" w:cs="Arial"/>
          <w:i/>
          <w:iCs/>
          <w:lang w:val="vi-VN"/>
        </w:rPr>
        <w:t>Cáp Nhĩ Tân ở giữa</w:t>
      </w:r>
    </w:p>
    <w:p w14:paraId="50B601CF" w14:textId="0368FDDA" w:rsidR="00BA2771" w:rsidRDefault="00BA2771">
      <w:pPr>
        <w:pStyle w:val="ListParagraph"/>
        <w:spacing w:after="0" w:line="360" w:lineRule="auto"/>
        <w:ind w:left="0"/>
        <w:jc w:val="center"/>
        <w:rPr>
          <w:rFonts w:ascii="Cambria" w:hAnsi="Cambria" w:cs="Arial"/>
          <w:b/>
          <w:color w:val="C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DDF565B" w14:textId="77777777" w:rsidR="00F56786" w:rsidRDefault="00F56786">
      <w:pPr>
        <w:pStyle w:val="ListParagraph"/>
        <w:spacing w:after="0" w:line="360" w:lineRule="auto"/>
        <w:ind w:left="0"/>
        <w:jc w:val="center"/>
        <w:rPr>
          <w:rFonts w:ascii="Cambria" w:hAnsi="Cambria" w:cs="Arial"/>
          <w:b/>
          <w:color w:val="C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 w:name="_GoBack"/>
      <w:bookmarkEnd w:id="1"/>
    </w:p>
    <w:p w14:paraId="71703B70" w14:textId="77777777" w:rsidR="00E25F3C" w:rsidRPr="00E25F3C" w:rsidRDefault="00E25F3C">
      <w:pPr>
        <w:pStyle w:val="ListParagraph"/>
        <w:spacing w:after="0" w:line="360" w:lineRule="auto"/>
        <w:ind w:left="0"/>
        <w:jc w:val="center"/>
        <w:rPr>
          <w:rFonts w:ascii="Cambria" w:hAnsi="Cambria" w:cs="Arial"/>
          <w:b/>
          <w:color w:val="ED7D31" w:themeColor="accent2"/>
          <w:sz w:val="32"/>
          <w:szCs w:val="32"/>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25F3C">
        <w:rPr>
          <w:rFonts w:ascii="Cambria" w:hAnsi="Cambria" w:cs="Arial"/>
          <w:b/>
          <w:color w:val="ED7D31" w:themeColor="accent2"/>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CHƯƠNG</w:t>
      </w:r>
      <w:r w:rsidRPr="00E25F3C">
        <w:rPr>
          <w:rFonts w:ascii="Cambria" w:hAnsi="Cambria" w:cs="Arial"/>
          <w:b/>
          <w:color w:val="ED7D31" w:themeColor="accent2"/>
          <w:sz w:val="32"/>
          <w:szCs w:val="32"/>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TRÌNH THAM QUAN</w:t>
      </w:r>
    </w:p>
    <w:tbl>
      <w:tblPr>
        <w:tblW w:w="10967" w:type="dxa"/>
        <w:tblInd w:w="8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ED7D31" w:themeFill="accent2"/>
        <w:tblLayout w:type="fixed"/>
        <w:tblLook w:val="0000" w:firstRow="0" w:lastRow="0" w:firstColumn="0" w:lastColumn="0" w:noHBand="0" w:noVBand="0"/>
      </w:tblPr>
      <w:tblGrid>
        <w:gridCol w:w="10967"/>
      </w:tblGrid>
      <w:tr w:rsidR="00BA2771" w:rsidRPr="00E25F3C" w14:paraId="4E89C3C0" w14:textId="77777777" w:rsidTr="00E25F3C">
        <w:trPr>
          <w:trHeight w:val="384"/>
        </w:trPr>
        <w:tc>
          <w:tcPr>
            <w:tcW w:w="10967" w:type="dxa"/>
            <w:shd w:val="clear" w:color="auto" w:fill="ED7D31" w:themeFill="accent2"/>
            <w:vAlign w:val="center"/>
          </w:tcPr>
          <w:p w14:paraId="79A51E56" w14:textId="0CB8C915" w:rsidR="00BA2771" w:rsidRPr="00E25F3C" w:rsidRDefault="0072246E">
            <w:pPr>
              <w:tabs>
                <w:tab w:val="left" w:pos="1530"/>
              </w:tabs>
              <w:spacing w:line="276" w:lineRule="auto"/>
              <w:ind w:left="43" w:right="216"/>
              <w:rPr>
                <w:rFonts w:ascii="Cambria" w:hAnsi="Cambria" w:cs="Arial"/>
                <w:b/>
                <w:color w:val="FFFFFF"/>
                <w:sz w:val="26"/>
                <w:szCs w:val="26"/>
              </w:rPr>
            </w:pPr>
            <w:r w:rsidRPr="00E25F3C">
              <w:rPr>
                <w:rFonts w:ascii="Cambria" w:hAnsi="Cambria" w:cs="Arial"/>
                <w:b/>
                <w:color w:val="FFFFFF"/>
                <w:sz w:val="26"/>
                <w:szCs w:val="26"/>
              </w:rPr>
              <w:t xml:space="preserve">NGÀY 1: TP. HỒ CHÍ MINH </w:t>
            </w:r>
            <w:r w:rsidRPr="00E25F3C">
              <w:rPr>
                <w:rFonts w:ascii="Cambria" w:hAnsi="Cambria" w:cs="Arial"/>
                <w:b/>
                <w:color w:val="FFFFFF"/>
                <w:sz w:val="26"/>
                <w:szCs w:val="26"/>
              </w:rPr>
              <w:sym w:font="Wingdings" w:char="F051"/>
            </w:r>
            <w:r w:rsidRPr="00E25F3C">
              <w:rPr>
                <w:rFonts w:ascii="Cambria" w:hAnsi="Cambria" w:cs="Arial"/>
                <w:b/>
                <w:color w:val="FFFFFF"/>
                <w:sz w:val="26"/>
                <w:szCs w:val="26"/>
              </w:rPr>
              <w:t xml:space="preserve"> CÁP NHĨ TÂN    </w:t>
            </w:r>
            <w:r w:rsidR="008344EC" w:rsidRPr="00E25F3C">
              <w:rPr>
                <w:rFonts w:ascii="Cambria" w:hAnsi="Cambria" w:cs="Arial"/>
                <w:b/>
                <w:color w:val="FFFFFF"/>
                <w:sz w:val="26"/>
                <w:szCs w:val="26"/>
              </w:rPr>
              <w:t xml:space="preserve">                                                  </w:t>
            </w:r>
            <w:r w:rsidR="00F56786">
              <w:rPr>
                <w:rFonts w:ascii="Cambria" w:hAnsi="Cambria" w:cs="Arial"/>
                <w:b/>
                <w:color w:val="FFFFFF"/>
                <w:sz w:val="26"/>
                <w:szCs w:val="26"/>
              </w:rPr>
              <w:t xml:space="preserve">                     </w:t>
            </w:r>
            <w:r w:rsidR="008344EC" w:rsidRPr="00E25F3C">
              <w:rPr>
                <w:rFonts w:ascii="Cambria" w:hAnsi="Cambria" w:cs="Arial"/>
                <w:b/>
                <w:color w:val="FFFFFF"/>
                <w:sz w:val="26"/>
                <w:szCs w:val="26"/>
              </w:rPr>
              <w:t xml:space="preserve"> (Ăn tối</w:t>
            </w:r>
            <w:r w:rsidRPr="00E25F3C">
              <w:rPr>
                <w:rFonts w:ascii="Cambria" w:hAnsi="Cambria" w:cs="Arial"/>
                <w:b/>
                <w:color w:val="FFFFFF"/>
                <w:sz w:val="26"/>
                <w:szCs w:val="26"/>
              </w:rPr>
              <w:t>)</w:t>
            </w:r>
          </w:p>
        </w:tc>
      </w:tr>
    </w:tbl>
    <w:p w14:paraId="162775FE" w14:textId="77777777" w:rsidR="008344EC" w:rsidRPr="00E25F3C" w:rsidRDefault="008344EC">
      <w:pPr>
        <w:spacing w:line="360" w:lineRule="auto"/>
        <w:ind w:left="90"/>
        <w:jc w:val="both"/>
        <w:rPr>
          <w:rFonts w:ascii="Cambria" w:hAnsi="Cambria" w:cs="Arial"/>
          <w:b/>
          <w:bCs/>
          <w:noProof/>
          <w:color w:val="ED7D31" w:themeColor="accent2"/>
          <w:sz w:val="22"/>
          <w:szCs w:val="22"/>
        </w:rPr>
      </w:pPr>
      <w:bookmarkStart w:id="2" w:name="_Hlk172103432"/>
      <w:r w:rsidRPr="00E25F3C">
        <w:rPr>
          <w:rFonts w:ascii="Cambria" w:hAnsi="Cambria"/>
          <w:noProof/>
          <w:lang w:val="en-US" w:eastAsia="zh-CN"/>
        </w:rPr>
        <w:drawing>
          <wp:anchor distT="0" distB="0" distL="114300" distR="114300" simplePos="0" relativeHeight="251710976" behindDoc="1" locked="0" layoutInCell="1" allowOverlap="1" wp14:anchorId="41EC5C88" wp14:editId="23A693B1">
            <wp:simplePos x="0" y="0"/>
            <wp:positionH relativeFrom="margin">
              <wp:align>right</wp:align>
            </wp:positionH>
            <wp:positionV relativeFrom="paragraph">
              <wp:posOffset>379004</wp:posOffset>
            </wp:positionV>
            <wp:extent cx="2628900" cy="1752600"/>
            <wp:effectExtent l="19050" t="0" r="19050" b="38100"/>
            <wp:wrapTight wrapText="bothSides">
              <wp:wrapPolygon edited="0">
                <wp:start x="313" y="0"/>
                <wp:lineTo x="-157" y="704"/>
                <wp:lineTo x="-157" y="21130"/>
                <wp:lineTo x="313" y="21835"/>
                <wp:lineTo x="21130" y="21835"/>
                <wp:lineTo x="21287" y="21365"/>
                <wp:lineTo x="21600" y="19252"/>
                <wp:lineTo x="21600" y="2583"/>
                <wp:lineTo x="21443" y="939"/>
                <wp:lineTo x="21130" y="0"/>
                <wp:lineTo x="313" y="0"/>
              </wp:wrapPolygon>
            </wp:wrapTight>
            <wp:docPr id="9" name="Picture 9" descr="https://ak-d.tripcdn.com/images/1A0g1d000001eskkd2C63_C_1200_800_Q70.jpg?proc=source%2f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k-d.tripcdn.com/images/1A0g1d000001eskkd2C63_C_1200_800_Q70.jpg?proc=source%2ftr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2246E" w:rsidRPr="00E25F3C">
        <w:rPr>
          <w:rFonts w:ascii="Cambria" w:hAnsi="Cambria" w:cs="Arial"/>
          <w:noProof/>
          <w:sz w:val="22"/>
          <w:szCs w:val="22"/>
        </w:rPr>
        <w:t xml:space="preserve">Quý khách đáp </w:t>
      </w:r>
      <w:r w:rsidRPr="00D9386A">
        <w:rPr>
          <w:rFonts w:ascii="Cambria" w:eastAsia="Arial" w:hAnsi="Cambria" w:cs="Arial"/>
          <w:b/>
          <w:bCs/>
          <w:color w:val="FF0000"/>
          <w:sz w:val="22"/>
          <w:szCs w:val="22"/>
          <w:highlight w:val="yellow"/>
        </w:rPr>
        <w:t>chuyến bay VJ 5164 SGN – HRB (14:05 - 20:45)</w:t>
      </w:r>
      <w:r w:rsidRPr="00E25F3C">
        <w:rPr>
          <w:rFonts w:ascii="Cambria" w:eastAsia="Arial" w:hAnsi="Cambria" w:cs="Arial"/>
          <w:color w:val="FF0000"/>
          <w:sz w:val="22"/>
          <w:szCs w:val="22"/>
        </w:rPr>
        <w:t xml:space="preserve"> </w:t>
      </w:r>
      <w:r w:rsidR="0072246E" w:rsidRPr="00E25F3C">
        <w:rPr>
          <w:rFonts w:ascii="Cambria" w:hAnsi="Cambria" w:cs="Arial"/>
          <w:noProof/>
          <w:sz w:val="22"/>
          <w:szCs w:val="22"/>
        </w:rPr>
        <w:t xml:space="preserve">từ </w:t>
      </w:r>
      <w:r w:rsidR="0072246E" w:rsidRPr="00E25F3C">
        <w:rPr>
          <w:rFonts w:ascii="Cambria" w:hAnsi="Cambria" w:cs="Arial"/>
          <w:b/>
          <w:bCs/>
          <w:noProof/>
          <w:color w:val="ED7D31" w:themeColor="accent2"/>
          <w:sz w:val="22"/>
          <w:szCs w:val="22"/>
        </w:rPr>
        <w:t>sân bay Tp. Hồ Chí Minh</w:t>
      </w:r>
      <w:r w:rsidR="0072246E" w:rsidRPr="00E25F3C">
        <w:rPr>
          <w:rFonts w:ascii="Cambria" w:hAnsi="Cambria" w:cs="Arial"/>
          <w:noProof/>
          <w:color w:val="ED7D31" w:themeColor="accent2"/>
          <w:sz w:val="22"/>
          <w:szCs w:val="22"/>
        </w:rPr>
        <w:t xml:space="preserve"> </w:t>
      </w:r>
      <w:r w:rsidR="0072246E" w:rsidRPr="00E25F3C">
        <w:rPr>
          <w:rFonts w:ascii="Cambria" w:hAnsi="Cambria" w:cs="Arial"/>
          <w:noProof/>
          <w:sz w:val="22"/>
          <w:szCs w:val="22"/>
        </w:rPr>
        <w:t xml:space="preserve">tới </w:t>
      </w:r>
      <w:r w:rsidR="0072246E" w:rsidRPr="00E25F3C">
        <w:rPr>
          <w:rFonts w:ascii="Cambria" w:hAnsi="Cambria" w:cs="Arial"/>
          <w:b/>
          <w:bCs/>
          <w:noProof/>
          <w:color w:val="ED7D31" w:themeColor="accent2"/>
          <w:sz w:val="22"/>
          <w:szCs w:val="22"/>
        </w:rPr>
        <w:t xml:space="preserve">sân bay Thái Bình, Cáp Nhĩ Tân. </w:t>
      </w:r>
      <w:r w:rsidR="0072246E" w:rsidRPr="00E25F3C">
        <w:rPr>
          <w:rFonts w:ascii="Cambria" w:hAnsi="Cambria" w:cs="Arial"/>
          <w:noProof/>
          <w:sz w:val="22"/>
          <w:szCs w:val="22"/>
        </w:rPr>
        <w:t xml:space="preserve">Tới </w:t>
      </w:r>
      <w:r w:rsidR="0072246E" w:rsidRPr="00E25F3C">
        <w:rPr>
          <w:rFonts w:ascii="Cambria" w:hAnsi="Cambria" w:cs="Arial"/>
          <w:b/>
          <w:bCs/>
          <w:noProof/>
          <w:color w:val="ED7D31" w:themeColor="accent2"/>
          <w:sz w:val="22"/>
          <w:szCs w:val="22"/>
        </w:rPr>
        <w:t>Cáp Nhĩ Tân,</w:t>
      </w:r>
      <w:r w:rsidR="0072246E" w:rsidRPr="00E25F3C">
        <w:rPr>
          <w:rFonts w:ascii="Cambria" w:hAnsi="Cambria" w:cs="Arial"/>
          <w:noProof/>
          <w:sz w:val="22"/>
          <w:szCs w:val="22"/>
        </w:rPr>
        <w:t xml:space="preserve"> HDV đón đoàn tại sân bay, đưa đoàn tới </w:t>
      </w:r>
      <w:r w:rsidR="0072246E" w:rsidRPr="00E25F3C">
        <w:rPr>
          <w:rFonts w:ascii="Cambria" w:hAnsi="Cambria" w:cs="Arial"/>
          <w:b/>
          <w:bCs/>
          <w:noProof/>
          <w:color w:val="ED7D31" w:themeColor="accent2"/>
          <w:sz w:val="22"/>
          <w:szCs w:val="22"/>
        </w:rPr>
        <w:t xml:space="preserve">tham quan mua sắm, trải nghiệm thời trang Đông Bắc Trung Quốc tại Cửa hàng áo bông. </w:t>
      </w:r>
    </w:p>
    <w:p w14:paraId="02E65191" w14:textId="77777777" w:rsidR="008344EC" w:rsidRPr="00E25F3C" w:rsidRDefault="0072246E" w:rsidP="008344EC">
      <w:pPr>
        <w:pStyle w:val="ListParagraph"/>
        <w:numPr>
          <w:ilvl w:val="0"/>
          <w:numId w:val="26"/>
        </w:numPr>
        <w:spacing w:after="0" w:line="360" w:lineRule="auto"/>
        <w:ind w:left="567" w:right="62" w:hanging="283"/>
        <w:jc w:val="both"/>
        <w:rPr>
          <w:rStyle w:val="uv3um"/>
          <w:rFonts w:ascii="Cambria" w:hAnsi="Cambria" w:cs="Arial"/>
          <w:bCs/>
          <w:lang w:val="vi-VN"/>
        </w:rPr>
      </w:pPr>
      <w:r w:rsidRPr="00E25F3C">
        <w:rPr>
          <w:rFonts w:ascii="Cambria" w:hAnsi="Cambria" w:cs="Arial"/>
          <w:noProof/>
          <w:lang w:val="vi-VN"/>
        </w:rPr>
        <w:t xml:space="preserve">Tham </w:t>
      </w:r>
      <w:r w:rsidRPr="00E25F3C">
        <w:rPr>
          <w:rFonts w:ascii="Cambria" w:hAnsi="Cambria" w:cs="Arial"/>
          <w:bCs/>
          <w:noProof/>
          <w:lang w:val="vi-VN"/>
        </w:rPr>
        <w:t>quan</w:t>
      </w:r>
      <w:r w:rsidRPr="00E25F3C">
        <w:rPr>
          <w:rFonts w:ascii="Cambria" w:hAnsi="Cambria" w:cs="Arial"/>
          <w:b/>
          <w:bCs/>
          <w:noProof/>
          <w:lang w:val="vi-VN"/>
        </w:rPr>
        <w:t xml:space="preserve"> </w:t>
      </w:r>
      <w:r w:rsidRPr="00E25F3C">
        <w:rPr>
          <w:rFonts w:ascii="Cambria" w:eastAsia="Times New Roman" w:hAnsi="Cambria" w:cs="Arial"/>
          <w:b/>
          <w:bCs/>
          <w:noProof/>
          <w:color w:val="ED7D31" w:themeColor="accent2"/>
          <w:lang w:val="vi-VN" w:eastAsia="vi-VN"/>
        </w:rPr>
        <w:t>phố Baroque Trung Hoa</w:t>
      </w:r>
      <w:r w:rsidR="008344EC" w:rsidRPr="00E25F3C">
        <w:rPr>
          <w:rFonts w:ascii="Cambria" w:eastAsia="Times New Roman" w:hAnsi="Cambria" w:cs="Arial"/>
          <w:b/>
          <w:bCs/>
          <w:noProof/>
          <w:color w:val="ED7D31" w:themeColor="accent2"/>
          <w:lang w:val="vi-VN" w:eastAsia="vi-VN"/>
        </w:rPr>
        <w:t xml:space="preserve"> Phố Baroque Trung Hoa  </w:t>
      </w:r>
      <w:r w:rsidR="008344EC" w:rsidRPr="00E25F3C">
        <w:rPr>
          <w:rFonts w:ascii="Cambria" w:hAnsi="Cambria" w:cs="Arial"/>
          <w:shd w:val="clear" w:color="auto" w:fill="FFFFFF"/>
          <w:lang w:val="vi-VN"/>
        </w:rPr>
        <w:t>là một khu phố đi bộ nổi tiếng với kiến trúc độc đáo, kết hợp giữa phong cách Baroque châu Âu và kiến trúc truyền thống Trung Hoa. Khu phố này nằm ở quận </w:t>
      </w:r>
      <w:r w:rsidR="00AB7CFC" w:rsidRPr="00E25F3C">
        <w:rPr>
          <w:rFonts w:ascii="Cambria" w:hAnsi="Cambria"/>
        </w:rPr>
        <w:fldChar w:fldCharType="begin"/>
      </w:r>
      <w:r w:rsidR="00AB7CFC" w:rsidRPr="00E25F3C">
        <w:rPr>
          <w:rFonts w:ascii="Cambria" w:hAnsi="Cambria"/>
        </w:rPr>
        <w:instrText xml:space="preserve"> HYPERLINK "https://www.google.com/search?sca_esv=de17ce1c2058b841&amp;cs=0&amp;sxsrf=AE3TifP7oX7qDrMp14068OWzCICPjP1aIQ%3A1754535289471&amp;q=%C4%90%E1%BA%A1o+Ngo%E1%BA%A1i&amp;sa=X&amp;</w:instrText>
      </w:r>
      <w:r w:rsidR="00AB7CFC" w:rsidRPr="00E25F3C">
        <w:rPr>
          <w:rFonts w:ascii="Cambria" w:hAnsi="Cambria"/>
        </w:rPr>
        <w:instrText>ved=2ahUKEwjGoo6l2feOAxWmxzgGHRdHHUcQxccNegQIBBAB&amp;mstk=AUtExfBEkwBp_As9KYDU4u4wC-vnnyeXBKMLgcCzR-v-qBNTDj0hzOb_pnFYJlS03CWIWi0Zrs3EDBmLvXn5M5e6y817a_QytQARRhOpw_j_xoE_OI4dEzSbXGHr07Z9qsJkMMhbfC1mdSeIcIoercDlGE0MaCHdkez-Io6Lc0M5T8pYzMEP4Az7Yf4e6zKtIaMaNkjSm</w:instrText>
      </w:r>
      <w:r w:rsidR="00AB7CFC" w:rsidRPr="00E25F3C">
        <w:rPr>
          <w:rFonts w:ascii="Cambria" w:hAnsi="Cambria"/>
        </w:rPr>
        <w:instrText xml:space="preserve">kOvi8fb87CDD-xXm4psZUdrKT7DVKfUHDlaeutyYD-5nXykJdFzrYCA4BJeWDUu36S8xJQtK2rs0_nTu8bv&amp;csui=3" \t "_blank" </w:instrText>
      </w:r>
      <w:r w:rsidR="00AB7CFC" w:rsidRPr="00E25F3C">
        <w:rPr>
          <w:rFonts w:ascii="Cambria" w:hAnsi="Cambria"/>
        </w:rPr>
        <w:fldChar w:fldCharType="separate"/>
      </w:r>
      <w:r w:rsidR="008344EC" w:rsidRPr="00E25F3C">
        <w:rPr>
          <w:rStyle w:val="Hyperlink"/>
          <w:rFonts w:ascii="Cambria" w:hAnsi="Cambria" w:cs="Arial"/>
          <w:color w:val="auto"/>
          <w:u w:val="none"/>
          <w:shd w:val="clear" w:color="auto" w:fill="FFFFFF"/>
          <w:lang w:val="vi-VN"/>
        </w:rPr>
        <w:t>Đạo Ngoại</w:t>
      </w:r>
      <w:r w:rsidR="00AB7CFC" w:rsidRPr="00E25F3C">
        <w:rPr>
          <w:rStyle w:val="Hyperlink"/>
          <w:rFonts w:ascii="Cambria" w:hAnsi="Cambria" w:cs="Arial"/>
          <w:color w:val="auto"/>
          <w:u w:val="none"/>
          <w:shd w:val="clear" w:color="auto" w:fill="FFFFFF"/>
          <w:lang w:val="vi-VN"/>
        </w:rPr>
        <w:fldChar w:fldCharType="end"/>
      </w:r>
      <w:r w:rsidR="008344EC" w:rsidRPr="00E25F3C">
        <w:rPr>
          <w:rStyle w:val="m5tqyf"/>
          <w:rFonts w:ascii="Cambria" w:hAnsi="Cambria" w:cs="Arial"/>
          <w:shd w:val="clear" w:color="auto" w:fill="FFFFFF"/>
          <w:lang w:val="vi-VN"/>
        </w:rPr>
        <w:t>,</w:t>
      </w:r>
      <w:r w:rsidR="008344EC" w:rsidRPr="00E25F3C">
        <w:rPr>
          <w:rFonts w:ascii="Cambria" w:hAnsi="Cambria" w:cs="Arial"/>
          <w:shd w:val="clear" w:color="auto" w:fill="FFFFFF"/>
          <w:lang w:val="vi-VN"/>
        </w:rPr>
        <w:t> thu hút du khách bởi vẻ đẹp cổ kính và không gian đậm chất lịch sử.</w:t>
      </w:r>
      <w:r w:rsidR="008344EC" w:rsidRPr="00E25F3C">
        <w:rPr>
          <w:rFonts w:ascii="Cambria" w:hAnsi="Cambria"/>
          <w:noProof/>
          <w:lang w:val="vi-VN" w:eastAsia="zh-CN"/>
        </w:rPr>
        <w:t xml:space="preserve"> </w:t>
      </w:r>
    </w:p>
    <w:p w14:paraId="58D3D54E" w14:textId="77777777" w:rsidR="00BA2771" w:rsidRPr="00E25F3C" w:rsidRDefault="0072246E">
      <w:pPr>
        <w:spacing w:line="360" w:lineRule="auto"/>
        <w:ind w:left="90"/>
        <w:jc w:val="both"/>
        <w:rPr>
          <w:rFonts w:ascii="Cambria" w:hAnsi="Cambria" w:cs="Arial"/>
          <w:noProof/>
          <w:sz w:val="22"/>
          <w:szCs w:val="22"/>
        </w:rPr>
      </w:pPr>
      <w:r w:rsidRPr="00E25F3C">
        <w:rPr>
          <w:rFonts w:ascii="Cambria" w:hAnsi="Cambria" w:cs="Arial"/>
          <w:noProof/>
          <w:sz w:val="22"/>
          <w:szCs w:val="22"/>
        </w:rPr>
        <w:t>Sau đó đưa đoàn về nhận phòng khách sạn nghỉ ngơi.</w:t>
      </w:r>
    </w:p>
    <w:bookmarkEnd w:id="2"/>
    <w:p w14:paraId="51AB02EE" w14:textId="77777777" w:rsidR="00BA2771" w:rsidRPr="001B7932" w:rsidRDefault="00BA2771" w:rsidP="001B7932">
      <w:pPr>
        <w:spacing w:line="360" w:lineRule="auto"/>
        <w:jc w:val="both"/>
        <w:rPr>
          <w:rFonts w:ascii="Cambria" w:hAnsi="Cambria" w:cs="Arial"/>
          <w:b/>
          <w:bCs/>
          <w:i/>
          <w:noProof/>
          <w:color w:val="FF0000"/>
          <w:sz w:val="22"/>
          <w:szCs w:val="22"/>
        </w:rPr>
      </w:pPr>
    </w:p>
    <w:tbl>
      <w:tblPr>
        <w:tblW w:w="10967" w:type="dxa"/>
        <w:tblInd w:w="8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ED7D31" w:themeFill="accent2"/>
        <w:tblLayout w:type="fixed"/>
        <w:tblLook w:val="0000" w:firstRow="0" w:lastRow="0" w:firstColumn="0" w:lastColumn="0" w:noHBand="0" w:noVBand="0"/>
      </w:tblPr>
      <w:tblGrid>
        <w:gridCol w:w="10967"/>
      </w:tblGrid>
      <w:tr w:rsidR="00BA2771" w:rsidRPr="00E25F3C" w14:paraId="0CDE03D9" w14:textId="77777777" w:rsidTr="001B7932">
        <w:trPr>
          <w:trHeight w:val="350"/>
        </w:trPr>
        <w:tc>
          <w:tcPr>
            <w:tcW w:w="10967" w:type="dxa"/>
            <w:shd w:val="clear" w:color="auto" w:fill="ED7D31" w:themeFill="accent2"/>
            <w:vAlign w:val="center"/>
          </w:tcPr>
          <w:p w14:paraId="289C3D07" w14:textId="3F525EE3" w:rsidR="00BA2771" w:rsidRPr="00E25F3C" w:rsidRDefault="0072246E">
            <w:pPr>
              <w:tabs>
                <w:tab w:val="left" w:pos="1530"/>
              </w:tabs>
              <w:ind w:left="43" w:right="216"/>
              <w:rPr>
                <w:rFonts w:ascii="Cambria" w:hAnsi="Cambria" w:cs="Arial"/>
                <w:b/>
                <w:color w:val="000000"/>
                <w:sz w:val="26"/>
                <w:szCs w:val="26"/>
              </w:rPr>
            </w:pPr>
            <w:r w:rsidRPr="00E25F3C">
              <w:rPr>
                <w:rFonts w:ascii="Cambria" w:hAnsi="Cambria" w:cs="Arial"/>
                <w:b/>
                <w:color w:val="FFFFFF" w:themeColor="background1"/>
                <w:sz w:val="26"/>
                <w:szCs w:val="26"/>
              </w:rPr>
              <w:t xml:space="preserve">NGÀY 2: CÁP NHĨ TÂN – Á BỐ LỰC                                      </w:t>
            </w:r>
            <w:r w:rsidR="000A79FF" w:rsidRPr="00E25F3C">
              <w:rPr>
                <w:rFonts w:ascii="Cambria" w:hAnsi="Cambria" w:cs="Arial"/>
                <w:b/>
                <w:color w:val="FFFFFF" w:themeColor="background1"/>
                <w:sz w:val="26"/>
                <w:szCs w:val="26"/>
              </w:rPr>
              <w:t xml:space="preserve">            </w:t>
            </w:r>
            <w:r w:rsidRPr="00E25F3C">
              <w:rPr>
                <w:rFonts w:ascii="Cambria" w:hAnsi="Cambria" w:cs="Arial"/>
                <w:b/>
                <w:color w:val="FFFFFF" w:themeColor="background1"/>
                <w:sz w:val="26"/>
                <w:szCs w:val="26"/>
              </w:rPr>
              <w:t xml:space="preserve"> </w:t>
            </w:r>
            <w:r w:rsidR="00F56786">
              <w:rPr>
                <w:rFonts w:ascii="Cambria" w:hAnsi="Cambria" w:cs="Arial"/>
                <w:b/>
                <w:color w:val="FFFFFF" w:themeColor="background1"/>
                <w:sz w:val="26"/>
                <w:szCs w:val="26"/>
              </w:rPr>
              <w:t xml:space="preserve">                       </w:t>
            </w:r>
            <w:r w:rsidRPr="00E25F3C">
              <w:rPr>
                <w:rFonts w:ascii="Cambria" w:hAnsi="Cambria" w:cs="Arial"/>
                <w:b/>
                <w:color w:val="FFFFFF" w:themeColor="background1"/>
                <w:sz w:val="26"/>
                <w:szCs w:val="26"/>
              </w:rPr>
              <w:t>(Ăn sáng, trưa, tối)</w:t>
            </w:r>
            <w:r w:rsidRPr="00E25F3C">
              <w:rPr>
                <w:rFonts w:ascii="Cambria" w:hAnsi="Cambria" w:cs="Arial"/>
                <w:b/>
                <w:color w:val="0070C0"/>
                <w:sz w:val="26"/>
                <w:szCs w:val="26"/>
              </w:rPr>
              <w:t xml:space="preserve">     </w:t>
            </w:r>
          </w:p>
        </w:tc>
      </w:tr>
    </w:tbl>
    <w:p w14:paraId="3C464831" w14:textId="77777777" w:rsidR="008344EC" w:rsidRPr="00E25F3C" w:rsidRDefault="0072246E">
      <w:pPr>
        <w:spacing w:line="360" w:lineRule="auto"/>
        <w:ind w:left="90" w:right="-28"/>
        <w:jc w:val="both"/>
        <w:rPr>
          <w:rFonts w:ascii="Cambria" w:eastAsia="MS Gothic" w:hAnsi="Cambria" w:cs="Arial"/>
          <w:bCs/>
          <w:sz w:val="22"/>
          <w:szCs w:val="22"/>
        </w:rPr>
      </w:pPr>
      <w:r w:rsidRPr="00E25F3C">
        <w:rPr>
          <w:rFonts w:ascii="Cambria" w:eastAsia="MS Gothic" w:hAnsi="Cambria" w:cs="Arial"/>
          <w:b/>
          <w:bCs/>
          <w:sz w:val="22"/>
          <w:szCs w:val="22"/>
        </w:rPr>
        <w:t>Sáng:</w:t>
      </w:r>
      <w:r w:rsidRPr="00E25F3C">
        <w:rPr>
          <w:rFonts w:ascii="Cambria" w:eastAsia="MS Gothic" w:hAnsi="Cambria" w:cs="Arial"/>
          <w:bCs/>
          <w:sz w:val="22"/>
          <w:szCs w:val="22"/>
        </w:rPr>
        <w:t xml:space="preserve"> Sau bữa sáng, đoàn lên xe di chuyển tớ</w:t>
      </w:r>
      <w:r w:rsidR="008344EC" w:rsidRPr="00E25F3C">
        <w:rPr>
          <w:rFonts w:ascii="Cambria" w:eastAsia="MS Gothic" w:hAnsi="Cambria" w:cs="Arial"/>
          <w:bCs/>
          <w:sz w:val="22"/>
          <w:szCs w:val="22"/>
        </w:rPr>
        <w:t xml:space="preserve">i tham quan: </w:t>
      </w:r>
    </w:p>
    <w:p w14:paraId="6F4C47A8" w14:textId="77777777" w:rsidR="008344EC" w:rsidRPr="00E25F3C" w:rsidRDefault="008344EC" w:rsidP="00CC0752">
      <w:pPr>
        <w:pStyle w:val="ListParagraph"/>
        <w:numPr>
          <w:ilvl w:val="0"/>
          <w:numId w:val="26"/>
        </w:numPr>
        <w:spacing w:after="0" w:line="360" w:lineRule="auto"/>
        <w:ind w:right="127"/>
        <w:jc w:val="both"/>
        <w:rPr>
          <w:rFonts w:ascii="Cambria" w:hAnsi="Cambria" w:cs="Arial"/>
          <w:color w:val="333333"/>
          <w:shd w:val="clear" w:color="auto" w:fill="F0ECE5"/>
          <w:lang w:val="vi-VN"/>
        </w:rPr>
      </w:pPr>
      <w:r w:rsidRPr="001B7932">
        <w:rPr>
          <w:rFonts w:ascii="Cambria" w:hAnsi="Cambria"/>
          <w:noProof/>
          <w:color w:val="ED7D31" w:themeColor="accent2"/>
          <w:lang w:eastAsia="zh-CN"/>
        </w:rPr>
        <w:drawing>
          <wp:anchor distT="0" distB="0" distL="114300" distR="114300" simplePos="0" relativeHeight="251713024" behindDoc="1" locked="0" layoutInCell="1" allowOverlap="1" wp14:anchorId="698384F8" wp14:editId="75911574">
            <wp:simplePos x="0" y="0"/>
            <wp:positionH relativeFrom="margin">
              <wp:align>right</wp:align>
            </wp:positionH>
            <wp:positionV relativeFrom="paragraph">
              <wp:posOffset>155938</wp:posOffset>
            </wp:positionV>
            <wp:extent cx="2684145" cy="1790700"/>
            <wp:effectExtent l="19050" t="0" r="20955" b="38100"/>
            <wp:wrapTight wrapText="bothSides">
              <wp:wrapPolygon edited="0">
                <wp:start x="307" y="0"/>
                <wp:lineTo x="-153" y="689"/>
                <wp:lineTo x="-153" y="21140"/>
                <wp:lineTo x="307" y="21830"/>
                <wp:lineTo x="21155" y="21830"/>
                <wp:lineTo x="21309" y="21370"/>
                <wp:lineTo x="21615" y="19072"/>
                <wp:lineTo x="21615" y="2528"/>
                <wp:lineTo x="21462" y="919"/>
                <wp:lineTo x="21155" y="0"/>
                <wp:lineTo x="307" y="0"/>
              </wp:wrapPolygon>
            </wp:wrapTight>
            <wp:docPr id="13" name="Picture 13" descr="Khu Trượt Tuyết Á Bố Lực - Điểm Đến Hấp Dẫn Tại Cáp Nhĩ T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u Trượt Tuyết Á Bố Lực - Điểm Đến Hấp Dẫn Tại Cáp Nhĩ Tâ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145" cy="17907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B7932">
        <w:rPr>
          <w:rFonts w:ascii="Cambria" w:eastAsia="MS Gothic" w:hAnsi="Cambria" w:cs="Arial"/>
          <w:b/>
          <w:color w:val="ED7D31" w:themeColor="accent2"/>
          <w:lang w:val="vi-VN"/>
        </w:rPr>
        <w:t>Khu du lịch nghỉ dưỡng Á Bố Lực</w:t>
      </w:r>
      <w:r w:rsidRPr="00E25F3C">
        <w:rPr>
          <w:rFonts w:ascii="Cambria" w:eastAsia="MS Gothic" w:hAnsi="Cambria" w:cs="Arial"/>
          <w:bCs/>
          <w:lang w:val="vi-VN"/>
        </w:rPr>
        <w:t xml:space="preserve">, Trải nghiệm trượt tuyết 03 tiếng </w:t>
      </w:r>
      <w:r w:rsidRPr="00E25F3C">
        <w:rPr>
          <w:rFonts w:ascii="Cambria" w:eastAsia="MS Gothic" w:hAnsi="Cambria" w:cs="Arial"/>
          <w:bCs/>
          <w:i/>
          <w:highlight w:val="yellow"/>
          <w:lang w:val="vi-VN"/>
        </w:rPr>
        <w:t>(bao gồm dụng cụ trượt tuyết: ván trượt, giày, gậy trượt tuyết).</w:t>
      </w:r>
      <w:r w:rsidRPr="00E25F3C">
        <w:rPr>
          <w:rFonts w:ascii="Cambria" w:eastAsia="MS Gothic" w:hAnsi="Cambria" w:cs="Arial"/>
          <w:bCs/>
          <w:lang w:val="vi-VN"/>
        </w:rPr>
        <w:t xml:space="preserve">Nằm trong top những điểm đến thu hút nhất cho du khách yêu thích thể thao mùa đông tại Cáp Nhĩ Tân. Với hệ thống đường trượt đa dạng và cảnh quang thiên nhiên tuyệt đẹp, khu vực này không chỉ mang đến cho du khách những giờ phút vui chơi giải trí mà còn là một trải nghiệm văn hoá đặc sắc của vùng Đông Bắc, Trung Quốc. </w:t>
      </w:r>
    </w:p>
    <w:p w14:paraId="5C65D949" w14:textId="77777777" w:rsidR="008344EC" w:rsidRPr="001B7932" w:rsidRDefault="008344EC">
      <w:pPr>
        <w:spacing w:line="360" w:lineRule="auto"/>
        <w:ind w:left="90" w:right="-28"/>
        <w:jc w:val="both"/>
        <w:rPr>
          <w:rFonts w:ascii="Cambria" w:hAnsi="Cambria" w:cs="Arial"/>
          <w:noProof/>
          <w:color w:val="FF0000"/>
          <w:sz w:val="22"/>
          <w:szCs w:val="22"/>
        </w:rPr>
      </w:pPr>
      <w:r w:rsidRPr="00E25F3C">
        <w:rPr>
          <w:rFonts w:ascii="Cambria" w:eastAsia="Malgun Gothic" w:hAnsi="Cambria"/>
          <w:b/>
          <w:noProof/>
          <w:color w:val="0070C0"/>
          <w:sz w:val="22"/>
          <w:szCs w:val="22"/>
          <w:lang w:val="en-US" w:eastAsia="zh-CN"/>
        </w:rPr>
        <w:drawing>
          <wp:anchor distT="0" distB="0" distL="114300" distR="114300" simplePos="0" relativeHeight="251708928" behindDoc="0" locked="0" layoutInCell="1" allowOverlap="1" wp14:anchorId="2B36F2E9" wp14:editId="76119EE5">
            <wp:simplePos x="0" y="0"/>
            <wp:positionH relativeFrom="margin">
              <wp:align>right</wp:align>
            </wp:positionH>
            <wp:positionV relativeFrom="paragraph">
              <wp:posOffset>354965</wp:posOffset>
            </wp:positionV>
            <wp:extent cx="2623820" cy="1784985"/>
            <wp:effectExtent l="19050" t="0" r="24130" b="438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t="40646" b="6370"/>
                    <a:stretch/>
                  </pic:blipFill>
                  <pic:spPr>
                    <a:xfrm>
                      <a:off x="0" y="0"/>
                      <a:ext cx="2623820" cy="17849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E25F3C">
        <w:rPr>
          <w:rFonts w:ascii="Cambria" w:eastAsia="MS Gothic" w:hAnsi="Cambria" w:cs="Arial"/>
          <w:iCs/>
          <w:sz w:val="22"/>
          <w:szCs w:val="22"/>
        </w:rPr>
        <w:t>Ngoài ra quý khách có thể tham gia:</w:t>
      </w:r>
      <w:r w:rsidRPr="00E25F3C">
        <w:rPr>
          <w:rFonts w:ascii="Cambria" w:eastAsia="MS Gothic" w:hAnsi="Cambria" w:cs="Arial"/>
          <w:b/>
          <w:i/>
          <w:iCs/>
          <w:color w:val="FF0000"/>
          <w:sz w:val="22"/>
          <w:szCs w:val="22"/>
        </w:rPr>
        <w:t xml:space="preserve"> </w:t>
      </w:r>
      <w:r w:rsidRPr="001B7932">
        <w:rPr>
          <w:rFonts w:ascii="Cambria" w:eastAsia="MS Gothic" w:hAnsi="Cambria" w:cs="Arial"/>
          <w:b/>
          <w:color w:val="FF0000"/>
          <w:sz w:val="22"/>
          <w:szCs w:val="22"/>
          <w:highlight w:val="yellow"/>
          <w:lang w:eastAsia="en-US"/>
        </w:rPr>
        <w:t>Combo Trải nghiệm xe trượt tuyết ngựa kéo + Trượt tuyết bằng phao không giới hạn thời gian:</w:t>
      </w:r>
      <w:r w:rsidRPr="001B7932">
        <w:rPr>
          <w:rFonts w:ascii="Cambria" w:eastAsia="MS Gothic" w:hAnsi="Cambria" w:cs="Arial"/>
          <w:b/>
          <w:i/>
          <w:iCs/>
          <w:color w:val="FF0000"/>
          <w:sz w:val="22"/>
          <w:szCs w:val="22"/>
          <w:highlight w:val="yellow"/>
        </w:rPr>
        <w:t xml:space="preserve"> </w:t>
      </w:r>
      <w:r w:rsidRPr="001B7932">
        <w:rPr>
          <w:rFonts w:ascii="Cambria" w:eastAsia="MS Gothic" w:hAnsi="Cambria" w:cs="Arial"/>
          <w:bCs/>
          <w:i/>
          <w:iCs/>
          <w:color w:val="FF0000"/>
          <w:sz w:val="22"/>
          <w:szCs w:val="22"/>
          <w:highlight w:val="yellow"/>
        </w:rPr>
        <w:t>268RMB/người.</w:t>
      </w:r>
      <w:r w:rsidRPr="001B7932">
        <w:rPr>
          <w:rFonts w:ascii="Cambria" w:hAnsi="Cambria" w:cs="Arial"/>
          <w:noProof/>
          <w:color w:val="FF0000"/>
          <w:sz w:val="22"/>
          <w:szCs w:val="22"/>
        </w:rPr>
        <w:t xml:space="preserve"> </w:t>
      </w:r>
    </w:p>
    <w:p w14:paraId="4A4DBD08" w14:textId="77777777" w:rsidR="00BA2771" w:rsidRPr="00E25F3C" w:rsidRDefault="0072246E">
      <w:pPr>
        <w:spacing w:line="360" w:lineRule="auto"/>
        <w:ind w:left="90" w:right="-28"/>
        <w:jc w:val="both"/>
        <w:rPr>
          <w:rFonts w:ascii="Cambria" w:eastAsia="MS Gothic" w:hAnsi="Cambria" w:cs="Arial"/>
          <w:bCs/>
          <w:sz w:val="22"/>
          <w:szCs w:val="22"/>
        </w:rPr>
      </w:pPr>
      <w:r w:rsidRPr="001B7932">
        <w:rPr>
          <w:rFonts w:ascii="Cambria" w:eastAsia="MS Gothic" w:hAnsi="Cambria" w:cs="Arial"/>
          <w:b/>
          <w:color w:val="ED7D31" w:themeColor="accent2"/>
          <w:sz w:val="22"/>
          <w:szCs w:val="22"/>
        </w:rPr>
        <w:t>Trải nghiệm xe trượt tuyết ngựa kéo</w:t>
      </w:r>
      <w:r w:rsidRPr="001B7932">
        <w:rPr>
          <w:rFonts w:ascii="Cambria" w:eastAsia="MS Gothic" w:hAnsi="Cambria" w:cs="Arial"/>
          <w:bCs/>
          <w:color w:val="ED7D31" w:themeColor="accent2"/>
          <w:sz w:val="22"/>
          <w:szCs w:val="22"/>
        </w:rPr>
        <w:t xml:space="preserve"> </w:t>
      </w:r>
      <w:r w:rsidRPr="00E25F3C">
        <w:rPr>
          <w:rFonts w:ascii="Cambria" w:eastAsia="MS Gothic" w:hAnsi="Cambria" w:cs="Arial"/>
          <w:bCs/>
          <w:sz w:val="22"/>
          <w:szCs w:val="22"/>
        </w:rPr>
        <w:t xml:space="preserve">xuyên qua rừng tuyết bạt ngàn, "Dũng cảm đột nhập hang ổ thổ phỉ" tham quan di tích kháng chiến rừng bạch dương, hang thổ phỉ, hầm ngầm. Tham gia trò chơi tương tác chiến đấu với thổ phỉ trong rừng, cảm nhận phong thái anh hùng của Dương Tử Vinh trong "Chiếm lấy Uy Hổ Sơn" giữa rừng tuyết, Trượt tuyết bằng phao không giới hạn thời gian. </w:t>
      </w:r>
    </w:p>
    <w:p w14:paraId="2359AAE2" w14:textId="77777777" w:rsidR="00BA2771" w:rsidRPr="00E25F3C" w:rsidRDefault="0072246E">
      <w:pPr>
        <w:spacing w:line="360" w:lineRule="auto"/>
        <w:ind w:left="90" w:right="-28"/>
        <w:jc w:val="both"/>
        <w:rPr>
          <w:rFonts w:ascii="Cambria" w:eastAsia="MS Gothic" w:hAnsi="Cambria" w:cs="Arial"/>
          <w:bCs/>
          <w:sz w:val="22"/>
          <w:szCs w:val="22"/>
        </w:rPr>
      </w:pPr>
      <w:r w:rsidRPr="00E25F3C">
        <w:rPr>
          <w:rFonts w:ascii="Cambria" w:eastAsia="MS Gothic" w:hAnsi="Cambria" w:cs="Arial"/>
          <w:bCs/>
          <w:sz w:val="22"/>
          <w:szCs w:val="22"/>
        </w:rPr>
        <w:t>Sau đó, đoàn về khách sạn nhận phòng nghỉ ngơi.</w:t>
      </w:r>
    </w:p>
    <w:p w14:paraId="41FD64D0" w14:textId="77777777" w:rsidR="00BA2771" w:rsidRPr="001B7932" w:rsidRDefault="00BA2771" w:rsidP="001B7932">
      <w:pPr>
        <w:spacing w:line="360" w:lineRule="auto"/>
        <w:ind w:right="-28"/>
        <w:jc w:val="both"/>
        <w:rPr>
          <w:rFonts w:ascii="Cambria" w:eastAsia="MS Gothic" w:hAnsi="Cambria" w:cs="Arial"/>
          <w:b/>
          <w:i/>
          <w:color w:val="FF0000"/>
          <w:sz w:val="22"/>
          <w:szCs w:val="22"/>
        </w:rPr>
      </w:pPr>
    </w:p>
    <w:tbl>
      <w:tblPr>
        <w:tblW w:w="10967" w:type="dxa"/>
        <w:tblInd w:w="8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ED7D31" w:themeFill="accent2"/>
        <w:tblLayout w:type="fixed"/>
        <w:tblLook w:val="0000" w:firstRow="0" w:lastRow="0" w:firstColumn="0" w:lastColumn="0" w:noHBand="0" w:noVBand="0"/>
      </w:tblPr>
      <w:tblGrid>
        <w:gridCol w:w="10967"/>
      </w:tblGrid>
      <w:tr w:rsidR="00BA2771" w:rsidRPr="00E25F3C" w14:paraId="7F1E92ED" w14:textId="77777777" w:rsidTr="001B7932">
        <w:trPr>
          <w:trHeight w:val="350"/>
        </w:trPr>
        <w:tc>
          <w:tcPr>
            <w:tcW w:w="10967" w:type="dxa"/>
            <w:shd w:val="clear" w:color="auto" w:fill="ED7D31" w:themeFill="accent2"/>
          </w:tcPr>
          <w:p w14:paraId="311148B2" w14:textId="04D22D7E" w:rsidR="00BA2771" w:rsidRPr="00E25F3C" w:rsidRDefault="0072246E">
            <w:pPr>
              <w:tabs>
                <w:tab w:val="left" w:pos="1530"/>
              </w:tabs>
              <w:spacing w:line="276" w:lineRule="auto"/>
              <w:ind w:left="43" w:right="216"/>
              <w:jc w:val="both"/>
              <w:rPr>
                <w:rFonts w:ascii="Cambria" w:hAnsi="Cambria" w:cs="Arial"/>
                <w:b/>
                <w:color w:val="000000"/>
                <w:sz w:val="26"/>
                <w:szCs w:val="26"/>
              </w:rPr>
            </w:pPr>
            <w:r w:rsidRPr="00E25F3C">
              <w:rPr>
                <w:rFonts w:ascii="Cambria" w:hAnsi="Cambria" w:cs="Arial"/>
                <w:b/>
                <w:color w:val="FFFFFF" w:themeColor="background1"/>
                <w:sz w:val="26"/>
                <w:szCs w:val="26"/>
              </w:rPr>
              <w:t>NGÀY 3:</w:t>
            </w:r>
            <w:r w:rsidRPr="00E25F3C">
              <w:rPr>
                <w:rFonts w:ascii="Cambria" w:hAnsi="Cambria" w:cs="Arial"/>
                <w:b/>
                <w:color w:val="FFFFFF" w:themeColor="background1"/>
                <w:sz w:val="26"/>
                <w:szCs w:val="26"/>
                <w:lang w:val="de-DE"/>
              </w:rPr>
              <w:t xml:space="preserve"> Á BỐ LỰC – TUYẾT HƯƠNG</w:t>
            </w:r>
            <w:r w:rsidRPr="00E25F3C">
              <w:rPr>
                <w:rFonts w:ascii="Cambria" w:eastAsia="Arial" w:hAnsi="Cambria" w:cs="Arial"/>
                <w:b/>
                <w:color w:val="FFFFFF"/>
                <w:sz w:val="26"/>
                <w:szCs w:val="26"/>
              </w:rPr>
              <w:t xml:space="preserve">                                </w:t>
            </w:r>
            <w:r w:rsidR="00F56786">
              <w:rPr>
                <w:rFonts w:ascii="Cambria" w:eastAsia="Arial" w:hAnsi="Cambria" w:cs="Arial"/>
                <w:b/>
                <w:color w:val="FFFFFF"/>
                <w:sz w:val="26"/>
                <w:szCs w:val="26"/>
              </w:rPr>
              <w:t xml:space="preserve">                        </w:t>
            </w:r>
            <w:r w:rsidRPr="00E25F3C">
              <w:rPr>
                <w:rFonts w:ascii="Cambria" w:eastAsia="Arial" w:hAnsi="Cambria" w:cs="Arial"/>
                <w:b/>
                <w:color w:val="FFFFFF"/>
                <w:sz w:val="26"/>
                <w:szCs w:val="26"/>
              </w:rPr>
              <w:t xml:space="preserve">   </w:t>
            </w:r>
            <w:r w:rsidRPr="00E25F3C">
              <w:rPr>
                <w:rFonts w:ascii="Cambria" w:hAnsi="Cambria" w:cs="Arial"/>
                <w:b/>
                <w:color w:val="FFFFFF" w:themeColor="background1"/>
                <w:sz w:val="26"/>
                <w:szCs w:val="26"/>
              </w:rPr>
              <w:t>(Ăn Sáng,Trưa,Tối tự túc)</w:t>
            </w:r>
          </w:p>
        </w:tc>
      </w:tr>
    </w:tbl>
    <w:p w14:paraId="52F78C20" w14:textId="77777777" w:rsidR="000A79FF" w:rsidRPr="00E25F3C" w:rsidRDefault="0072246E">
      <w:pPr>
        <w:spacing w:line="360" w:lineRule="auto"/>
        <w:ind w:left="90" w:right="62"/>
        <w:jc w:val="both"/>
        <w:rPr>
          <w:rFonts w:ascii="Cambria" w:hAnsi="Cambria" w:cs="Arial"/>
          <w:bCs/>
        </w:rPr>
      </w:pPr>
      <w:r w:rsidRPr="00E25F3C">
        <w:rPr>
          <w:rFonts w:ascii="Cambria" w:hAnsi="Cambria" w:cs="Arial"/>
          <w:b/>
          <w:bCs/>
        </w:rPr>
        <w:t>Sáng:</w:t>
      </w:r>
      <w:r w:rsidRPr="00E25F3C">
        <w:rPr>
          <w:rFonts w:ascii="Cambria" w:hAnsi="Cambria" w:cs="Arial"/>
          <w:bCs/>
        </w:rPr>
        <w:t xml:space="preserve"> Sau bữa sáng, đoàn lên xe di chuyển tới </w:t>
      </w:r>
      <w:r w:rsidRPr="001B7932">
        <w:rPr>
          <w:rFonts w:ascii="Cambria" w:hAnsi="Cambria" w:cs="Arial"/>
          <w:b/>
          <w:color w:val="ED7D31" w:themeColor="accent2"/>
        </w:rPr>
        <w:t>Tuyết Hương</w:t>
      </w:r>
      <w:r w:rsidRPr="001B7932">
        <w:rPr>
          <w:rFonts w:ascii="Cambria" w:hAnsi="Cambria" w:cs="Arial"/>
          <w:bCs/>
          <w:color w:val="ED7D31" w:themeColor="accent2"/>
        </w:rPr>
        <w:t xml:space="preserve">, </w:t>
      </w:r>
      <w:r w:rsidRPr="00E25F3C">
        <w:rPr>
          <w:rFonts w:ascii="Cambria" w:hAnsi="Cambria" w:cs="Arial"/>
          <w:bCs/>
        </w:rPr>
        <w:t xml:space="preserve">tham quan: </w:t>
      </w:r>
    </w:p>
    <w:p w14:paraId="7DC7958B" w14:textId="77777777" w:rsidR="000A79FF" w:rsidRPr="00E25F3C" w:rsidRDefault="000A79FF" w:rsidP="00CC0752">
      <w:pPr>
        <w:pStyle w:val="ListParagraph"/>
        <w:numPr>
          <w:ilvl w:val="0"/>
          <w:numId w:val="26"/>
        </w:numPr>
        <w:spacing w:line="360" w:lineRule="auto"/>
        <w:ind w:right="62"/>
        <w:jc w:val="both"/>
        <w:rPr>
          <w:rFonts w:ascii="Cambria" w:hAnsi="Cambria" w:cs="Arial"/>
          <w:b/>
          <w:i/>
          <w:iCs/>
          <w:color w:val="FF0000"/>
          <w:lang w:val="vi-VN"/>
        </w:rPr>
      </w:pPr>
      <w:r w:rsidRPr="001B7932">
        <w:rPr>
          <w:rFonts w:ascii="Cambria" w:eastAsia="Times New Roman" w:hAnsi="Cambria" w:cs="Arial"/>
          <w:b/>
          <w:color w:val="ED7D31" w:themeColor="accent2"/>
          <w:sz w:val="24"/>
          <w:szCs w:val="24"/>
          <w:lang w:val="vi-VN" w:eastAsia="vi-VN"/>
        </w:rPr>
        <w:t>Đài quan sát núi Bàng Chùy</w:t>
      </w:r>
      <w:r w:rsidRPr="00E25F3C">
        <w:rPr>
          <w:rFonts w:ascii="Cambria" w:hAnsi="Cambria" w:cs="Arial"/>
          <w:b/>
          <w:bCs/>
          <w:color w:val="0070C0"/>
          <w:lang w:val="vi-VN"/>
        </w:rPr>
        <w:t xml:space="preserve"> </w:t>
      </w:r>
      <w:r w:rsidRPr="00E25F3C">
        <w:rPr>
          <w:rFonts w:ascii="Cambria" w:hAnsi="Cambria" w:cs="Arial"/>
          <w:color w:val="000000"/>
          <w:sz w:val="21"/>
          <w:szCs w:val="21"/>
          <w:shd w:val="clear" w:color="auto" w:fill="FFFFFF"/>
          <w:lang w:val="vi-VN"/>
        </w:rPr>
        <w:t>Dọc theo con đường ván tham quan ở cổng phía nam núi Bangchui, uốn lượn lên đến đỉnh cao nhất của núi Bangchui có đài quan sát với khung cảnh vô tận. Đài quan sát được chia thành hai tầng, cao 8 mét, có kết cấu bằng gỗ và hình dáng khéo léo. Đứng trên đài quan sát phóng tầm mắt ra xa, cả khung cảnh làng Tuyết Hương như hiện ra trước mắt.</w:t>
      </w:r>
    </w:p>
    <w:p w14:paraId="6CC0E13E" w14:textId="77777777" w:rsidR="000A79FF" w:rsidRPr="00E25F3C" w:rsidRDefault="000A79FF" w:rsidP="00CC0752">
      <w:pPr>
        <w:pStyle w:val="ListParagraph"/>
        <w:numPr>
          <w:ilvl w:val="0"/>
          <w:numId w:val="26"/>
        </w:numPr>
        <w:spacing w:after="0" w:line="360" w:lineRule="auto"/>
        <w:ind w:right="62"/>
        <w:jc w:val="both"/>
        <w:rPr>
          <w:rFonts w:ascii="Cambria" w:hAnsi="Cambria" w:cs="Arial"/>
          <w:b/>
          <w:color w:val="222222"/>
          <w:shd w:val="clear" w:color="auto" w:fill="FFFFFF"/>
          <w:lang w:val="vi-VN"/>
        </w:rPr>
      </w:pPr>
      <w:r w:rsidRPr="001B7932">
        <w:rPr>
          <w:rFonts w:ascii="Cambria" w:hAnsi="Cambria"/>
          <w:noProof/>
          <w:color w:val="ED7D31" w:themeColor="accent2"/>
          <w:lang w:eastAsia="zh-CN"/>
        </w:rPr>
        <w:lastRenderedPageBreak/>
        <w:drawing>
          <wp:anchor distT="0" distB="0" distL="114300" distR="114300" simplePos="0" relativeHeight="251701760" behindDoc="1" locked="0" layoutInCell="1" allowOverlap="1" wp14:anchorId="05253B29" wp14:editId="005B5935">
            <wp:simplePos x="0" y="0"/>
            <wp:positionH relativeFrom="margin">
              <wp:align>right</wp:align>
            </wp:positionH>
            <wp:positionV relativeFrom="paragraph">
              <wp:posOffset>34290</wp:posOffset>
            </wp:positionV>
            <wp:extent cx="2697480" cy="1763395"/>
            <wp:effectExtent l="19050" t="0" r="26670" b="46355"/>
            <wp:wrapTight wrapText="bothSides">
              <wp:wrapPolygon edited="0">
                <wp:start x="305" y="0"/>
                <wp:lineTo x="-153" y="700"/>
                <wp:lineTo x="-153" y="21234"/>
                <wp:lineTo x="305" y="21934"/>
                <wp:lineTo x="21203" y="21934"/>
                <wp:lineTo x="21356" y="21468"/>
                <wp:lineTo x="21661" y="19368"/>
                <wp:lineTo x="21661" y="2567"/>
                <wp:lineTo x="21508" y="933"/>
                <wp:lineTo x="21203" y="0"/>
                <wp:lineTo x="305" y="0"/>
              </wp:wrapPolygon>
            </wp:wrapTight>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cstate="print">
                      <a:extLst>
                        <a:ext uri="{28A0092B-C50C-407E-A947-70E740481C1C}">
                          <a14:useLocalDpi xmlns:a14="http://schemas.microsoft.com/office/drawing/2010/main" val="0"/>
                        </a:ext>
                      </a:extLst>
                    </a:blip>
                    <a:srcRect t="2484" b="2484"/>
                    <a:stretch>
                      <a:fillRect/>
                    </a:stretch>
                  </pic:blipFill>
                  <pic:spPr bwMode="auto">
                    <a:xfrm>
                      <a:off x="0" y="0"/>
                      <a:ext cx="2697480" cy="176339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932">
        <w:rPr>
          <w:rFonts w:ascii="Cambria" w:hAnsi="Cambria" w:cs="Arial"/>
          <w:b/>
          <w:bCs/>
          <w:color w:val="ED7D31" w:themeColor="accent2"/>
          <w:lang w:val="vi-VN"/>
        </w:rPr>
        <w:t xml:space="preserve">Dạo phố Tuyết Vân </w:t>
      </w:r>
      <w:r w:rsidRPr="00E25F3C">
        <w:rPr>
          <w:rFonts w:ascii="Cambria" w:hAnsi="Cambria" w:cs="Arial"/>
          <w:b/>
          <w:bCs/>
          <w:lang w:val="vi-VN"/>
        </w:rPr>
        <w:t>-</w:t>
      </w:r>
      <w:r w:rsidRPr="00E25F3C">
        <w:rPr>
          <w:rFonts w:ascii="Cambria" w:hAnsi="Cambria" w:cs="Arial"/>
          <w:shd w:val="clear" w:color="auto" w:fill="FFFFFF"/>
          <w:lang w:val="vi-VN"/>
        </w:rPr>
        <w:t xml:space="preserve"> </w:t>
      </w:r>
      <w:r w:rsidRPr="00E25F3C">
        <w:rPr>
          <w:rFonts w:ascii="Cambria" w:hAnsi="Cambria" w:cs="Arial"/>
          <w:color w:val="222222"/>
          <w:shd w:val="clear" w:color="auto" w:fill="FFFFFF"/>
          <w:lang w:val="vi-VN"/>
        </w:rPr>
        <w:t xml:space="preserve">trên thực tế, phố Tuyết Vân chỉ dài vài trăm mét và không quá rộng, và nó </w:t>
      </w:r>
      <w:r w:rsidRPr="001B7932">
        <w:rPr>
          <w:rFonts w:ascii="Cambria" w:hAnsi="Cambria" w:cs="Arial"/>
          <w:color w:val="ED7D31" w:themeColor="accent2"/>
          <w:shd w:val="clear" w:color="auto" w:fill="FFFFFF"/>
          <w:lang w:val="vi-VN"/>
        </w:rPr>
        <w:t>là con đường chính phồn hoa và nhộn nhịp nhất ở thị trấn Tuyết</w:t>
      </w:r>
      <w:r w:rsidRPr="00E25F3C">
        <w:rPr>
          <w:rFonts w:ascii="Cambria" w:hAnsi="Cambria" w:cs="Arial"/>
          <w:color w:val="222222"/>
          <w:shd w:val="clear" w:color="auto" w:fill="FFFFFF"/>
          <w:lang w:val="vi-VN"/>
        </w:rPr>
        <w:t xml:space="preserve">. Có một số khách sạn và nhà hàng trên con phố này, bao gồm </w:t>
      </w:r>
      <w:r w:rsidRPr="001B7932">
        <w:rPr>
          <w:rFonts w:ascii="Cambria" w:hAnsi="Cambria" w:cs="Arial"/>
          <w:b/>
          <w:color w:val="ED7D31" w:themeColor="accent2"/>
          <w:shd w:val="clear" w:color="auto" w:fill="FFFFFF"/>
          <w:lang w:val="vi-VN"/>
        </w:rPr>
        <w:t xml:space="preserve">Phòng Triển lãm Thị trấn Tuyết, Bưu điện Thị trấn Tuyết, Quầy hàng Thực phẩm Đông Bắc. </w:t>
      </w:r>
    </w:p>
    <w:p w14:paraId="3E8DE928" w14:textId="77777777" w:rsidR="000A79FF" w:rsidRPr="00E25F3C" w:rsidRDefault="000A79FF" w:rsidP="000A79FF">
      <w:pPr>
        <w:spacing w:line="360" w:lineRule="auto"/>
        <w:ind w:right="62"/>
        <w:jc w:val="both"/>
        <w:rPr>
          <w:rFonts w:ascii="Cambria" w:hAnsi="Cambria" w:cs="Arial"/>
          <w:b/>
          <w:i/>
          <w:iCs/>
          <w:color w:val="FF0000"/>
          <w:sz w:val="22"/>
          <w:szCs w:val="22"/>
        </w:rPr>
      </w:pPr>
      <w:r w:rsidRPr="00E25F3C">
        <w:rPr>
          <w:rFonts w:ascii="Cambria" w:hAnsi="Cambria" w:cs="Arial"/>
          <w:b/>
          <w:i/>
          <w:iCs/>
          <w:color w:val="FF0000"/>
          <w:sz w:val="22"/>
          <w:szCs w:val="22"/>
        </w:rPr>
        <w:t xml:space="preserve">Ngoài ra quý khách có thể lựa chọn tham gia các hoạt động sau </w:t>
      </w:r>
      <w:r w:rsidRPr="00E25F3C">
        <w:rPr>
          <w:rFonts w:ascii="Cambria" w:hAnsi="Cambria" w:cs="Arial"/>
          <w:b/>
          <w:i/>
          <w:iCs/>
          <w:color w:val="FF0000"/>
          <w:sz w:val="22"/>
          <w:szCs w:val="22"/>
          <w:highlight w:val="yellow"/>
        </w:rPr>
        <w:t>(chi phí tự túc):</w:t>
      </w:r>
    </w:p>
    <w:p w14:paraId="65367115" w14:textId="77777777" w:rsidR="000A79FF" w:rsidRPr="001B7932" w:rsidRDefault="000A79FF" w:rsidP="001B7932">
      <w:pPr>
        <w:pStyle w:val="ListParagraph"/>
        <w:numPr>
          <w:ilvl w:val="0"/>
          <w:numId w:val="36"/>
        </w:numPr>
        <w:spacing w:line="360" w:lineRule="auto"/>
        <w:ind w:right="127"/>
        <w:rPr>
          <w:rFonts w:ascii="Cambria" w:hAnsi="Cambria" w:cs="Arial"/>
          <w:bCs/>
          <w:color w:val="FF0000"/>
        </w:rPr>
      </w:pPr>
      <w:r w:rsidRPr="001B7932">
        <w:rPr>
          <w:rFonts w:eastAsia="Malgun Gothic"/>
          <w:noProof/>
          <w:sz w:val="44"/>
          <w:szCs w:val="44"/>
          <w:lang w:eastAsia="zh-CN"/>
        </w:rPr>
        <w:drawing>
          <wp:anchor distT="0" distB="0" distL="114300" distR="114300" simplePos="0" relativeHeight="251697664" behindDoc="0" locked="0" layoutInCell="1" allowOverlap="1" wp14:anchorId="670F1996" wp14:editId="49557CF6">
            <wp:simplePos x="0" y="0"/>
            <wp:positionH relativeFrom="margin">
              <wp:align>right</wp:align>
            </wp:positionH>
            <wp:positionV relativeFrom="paragraph">
              <wp:posOffset>107497</wp:posOffset>
            </wp:positionV>
            <wp:extent cx="2683510" cy="1784985"/>
            <wp:effectExtent l="19050" t="0" r="21590" b="4381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12" cstate="print">
                      <a:extLst>
                        <a:ext uri="{28A0092B-C50C-407E-A947-70E740481C1C}">
                          <a14:useLocalDpi xmlns:a14="http://schemas.microsoft.com/office/drawing/2010/main" val="0"/>
                        </a:ext>
                      </a:extLst>
                    </a:blip>
                    <a:srcRect t="4696" b="4696"/>
                    <a:stretch>
                      <a:fillRect/>
                    </a:stretch>
                  </pic:blipFill>
                  <pic:spPr bwMode="auto">
                    <a:xfrm>
                      <a:off x="0" y="0"/>
                      <a:ext cx="2683510" cy="178498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B7932">
        <w:rPr>
          <w:rFonts w:ascii="Cambria" w:hAnsi="Cambria" w:cs="Arial"/>
          <w:b/>
          <w:color w:val="ED7D31" w:themeColor="accent2"/>
        </w:rPr>
        <w:t>Băng</w:t>
      </w:r>
      <w:proofErr w:type="spellEnd"/>
      <w:r w:rsidRPr="001B7932">
        <w:rPr>
          <w:rFonts w:ascii="Cambria" w:hAnsi="Cambria" w:cs="Arial"/>
          <w:b/>
          <w:color w:val="ED7D31" w:themeColor="accent2"/>
        </w:rPr>
        <w:t xml:space="preserve"> </w:t>
      </w:r>
      <w:proofErr w:type="spellStart"/>
      <w:r w:rsidRPr="001B7932">
        <w:rPr>
          <w:rFonts w:ascii="Cambria" w:hAnsi="Cambria" w:cs="Arial"/>
          <w:b/>
          <w:color w:val="ED7D31" w:themeColor="accent2"/>
        </w:rPr>
        <w:t>tuyết</w:t>
      </w:r>
      <w:proofErr w:type="spellEnd"/>
      <w:r w:rsidRPr="001B7932">
        <w:rPr>
          <w:rFonts w:ascii="Cambria" w:hAnsi="Cambria" w:cs="Arial"/>
          <w:b/>
          <w:color w:val="ED7D31" w:themeColor="accent2"/>
        </w:rPr>
        <w:t xml:space="preserve"> </w:t>
      </w:r>
      <w:proofErr w:type="spellStart"/>
      <w:r w:rsidRPr="001B7932">
        <w:rPr>
          <w:rFonts w:ascii="Cambria" w:hAnsi="Cambria" w:cs="Arial"/>
          <w:b/>
          <w:color w:val="ED7D31" w:themeColor="accent2"/>
        </w:rPr>
        <w:t>hoạ</w:t>
      </w:r>
      <w:proofErr w:type="spellEnd"/>
      <w:r w:rsidRPr="001B7932">
        <w:rPr>
          <w:rFonts w:ascii="Cambria" w:hAnsi="Cambria" w:cs="Arial"/>
          <w:b/>
          <w:color w:val="ED7D31" w:themeColor="accent2"/>
        </w:rPr>
        <w:t xml:space="preserve"> </w:t>
      </w:r>
      <w:proofErr w:type="spellStart"/>
      <w:r w:rsidRPr="001B7932">
        <w:rPr>
          <w:rFonts w:ascii="Cambria" w:hAnsi="Cambria" w:cs="Arial"/>
          <w:b/>
          <w:color w:val="ED7D31" w:themeColor="accent2"/>
        </w:rPr>
        <w:t>lang</w:t>
      </w:r>
      <w:proofErr w:type="spellEnd"/>
      <w:r w:rsidRPr="001B7932">
        <w:rPr>
          <w:rFonts w:ascii="Cambria" w:hAnsi="Cambria" w:cs="Arial"/>
          <w:b/>
          <w:color w:val="ED7D31" w:themeColor="accent2"/>
        </w:rPr>
        <w:t xml:space="preserve"> + Vườn thú núi cao</w:t>
      </w:r>
      <w:r w:rsidRPr="001B7932">
        <w:rPr>
          <w:rFonts w:ascii="Cambria" w:hAnsi="Cambria" w:cs="Arial"/>
          <w:bCs/>
          <w:color w:val="ED7D31" w:themeColor="accent2"/>
        </w:rPr>
        <w:t xml:space="preserve"> </w:t>
      </w:r>
      <w:r w:rsidRPr="001B7932">
        <w:rPr>
          <w:rFonts w:ascii="Cambria" w:hAnsi="Cambria" w:cs="Arial"/>
          <w:b/>
          <w:color w:val="FF0000"/>
          <w:highlight w:val="yellow"/>
        </w:rPr>
        <w:t>360RMB/người</w:t>
      </w:r>
      <w:r w:rsidRPr="001B7932">
        <w:rPr>
          <w:rFonts w:ascii="Cambria" w:hAnsi="Cambria" w:cs="Arial"/>
          <w:bCs/>
          <w:color w:val="FF0000"/>
          <w:highlight w:val="yellow"/>
        </w:rPr>
        <w:t>.</w:t>
      </w:r>
    </w:p>
    <w:p w14:paraId="749D0C64" w14:textId="77777777" w:rsidR="000A79FF" w:rsidRPr="00E25F3C" w:rsidRDefault="000A79FF" w:rsidP="000A79FF">
      <w:pPr>
        <w:spacing w:line="360" w:lineRule="auto"/>
        <w:ind w:right="127" w:firstLine="720"/>
        <w:jc w:val="both"/>
        <w:rPr>
          <w:rFonts w:ascii="Cambria" w:hAnsi="Cambria" w:cs="Arial"/>
          <w:bCs/>
          <w:sz w:val="22"/>
          <w:szCs w:val="22"/>
        </w:rPr>
      </w:pPr>
      <w:r w:rsidRPr="00E25F3C">
        <w:rPr>
          <w:rFonts w:ascii="Cambria" w:hAnsi="Cambria" w:cs="Arial"/>
          <w:sz w:val="22"/>
          <w:szCs w:val="22"/>
        </w:rPr>
        <w:t>Đi bộ xuyên rừng tuyết (khoảng 1 tiếng)</w:t>
      </w:r>
      <w:r w:rsidRPr="00E25F3C">
        <w:rPr>
          <w:rFonts w:ascii="Cambria" w:hAnsi="Cambria" w:cs="Arial"/>
          <w:bCs/>
          <w:sz w:val="22"/>
          <w:szCs w:val="22"/>
        </w:rPr>
        <w:t>, xuyên rừng vượt tuyết nguyên + Vườn thú núi cao (có thể gặp Cẩu Hùng Lĩnh) + Tham quan Uy Hổ Trại + Công viên giải trí băng tuyết + Đu quay trên tuyết và các hoạt động khác + Tuyết Địa Trường Long.</w:t>
      </w:r>
    </w:p>
    <w:p w14:paraId="47F14965" w14:textId="77777777" w:rsidR="000A79FF" w:rsidRPr="001B7932" w:rsidRDefault="000A79FF" w:rsidP="001B7932">
      <w:pPr>
        <w:pStyle w:val="ListParagraph"/>
        <w:numPr>
          <w:ilvl w:val="0"/>
          <w:numId w:val="36"/>
        </w:numPr>
        <w:spacing w:line="360" w:lineRule="auto"/>
        <w:ind w:right="127"/>
        <w:jc w:val="both"/>
        <w:rPr>
          <w:rFonts w:ascii="Cambria" w:hAnsi="Cambria" w:cs="Arial"/>
          <w:bCs/>
          <w:color w:val="FF0000"/>
        </w:rPr>
      </w:pPr>
      <w:proofErr w:type="spellStart"/>
      <w:r w:rsidRPr="001B7932">
        <w:rPr>
          <w:rFonts w:ascii="Cambria" w:hAnsi="Cambria" w:cs="Arial"/>
          <w:b/>
          <w:color w:val="ED7D31" w:themeColor="accent2"/>
        </w:rPr>
        <w:t>Đại</w:t>
      </w:r>
      <w:proofErr w:type="spellEnd"/>
      <w:r w:rsidRPr="001B7932">
        <w:rPr>
          <w:rFonts w:ascii="Cambria" w:hAnsi="Cambria" w:cs="Arial"/>
          <w:b/>
          <w:color w:val="ED7D31" w:themeColor="accent2"/>
        </w:rPr>
        <w:t xml:space="preserve"> </w:t>
      </w:r>
      <w:proofErr w:type="spellStart"/>
      <w:r w:rsidRPr="001B7932">
        <w:rPr>
          <w:rFonts w:ascii="Cambria" w:hAnsi="Cambria" w:cs="Arial"/>
          <w:b/>
          <w:color w:val="ED7D31" w:themeColor="accent2"/>
        </w:rPr>
        <w:t>Độ</w:t>
      </w:r>
      <w:proofErr w:type="spellEnd"/>
      <w:r w:rsidRPr="001B7932">
        <w:rPr>
          <w:rFonts w:ascii="Cambria" w:hAnsi="Cambria" w:cs="Arial"/>
          <w:b/>
          <w:color w:val="ED7D31" w:themeColor="accent2"/>
        </w:rPr>
        <w:t xml:space="preserve"> </w:t>
      </w:r>
      <w:proofErr w:type="spellStart"/>
      <w:r w:rsidRPr="001B7932">
        <w:rPr>
          <w:rFonts w:ascii="Cambria" w:hAnsi="Cambria" w:cs="Arial"/>
          <w:b/>
          <w:color w:val="ED7D31" w:themeColor="accent2"/>
        </w:rPr>
        <w:t>Đỉnh</w:t>
      </w:r>
      <w:proofErr w:type="spellEnd"/>
      <w:r w:rsidRPr="001B7932">
        <w:rPr>
          <w:rFonts w:ascii="Cambria" w:hAnsi="Cambria" w:cs="Arial"/>
          <w:b/>
          <w:color w:val="ED7D31" w:themeColor="accent2"/>
        </w:rPr>
        <w:t xml:space="preserve"> </w:t>
      </w:r>
      <w:proofErr w:type="spellStart"/>
      <w:r w:rsidRPr="001B7932">
        <w:rPr>
          <w:rFonts w:ascii="Cambria" w:hAnsi="Cambria" w:cs="Arial"/>
          <w:b/>
          <w:color w:val="ED7D31" w:themeColor="accent2"/>
        </w:rPr>
        <w:t>Tử</w:t>
      </w:r>
      <w:proofErr w:type="spellEnd"/>
      <w:r w:rsidRPr="001B7932">
        <w:rPr>
          <w:rFonts w:ascii="Cambria" w:hAnsi="Cambria" w:cs="Arial"/>
          <w:b/>
          <w:color w:val="ED7D31" w:themeColor="accent2"/>
        </w:rPr>
        <w:t xml:space="preserve"> Sơn + Xe mô-tô tuyết</w:t>
      </w:r>
      <w:r w:rsidRPr="001B7932">
        <w:rPr>
          <w:rFonts w:ascii="Cambria" w:hAnsi="Cambria" w:cs="Arial"/>
          <w:bCs/>
          <w:color w:val="ED7D31" w:themeColor="accent2"/>
        </w:rPr>
        <w:t xml:space="preserve"> </w:t>
      </w:r>
      <w:r w:rsidRPr="001B7932">
        <w:rPr>
          <w:rFonts w:ascii="Cambria" w:hAnsi="Cambria" w:cs="Arial"/>
          <w:b/>
          <w:color w:val="FF0000"/>
          <w:highlight w:val="yellow"/>
        </w:rPr>
        <w:t>380RMB/người</w:t>
      </w:r>
    </w:p>
    <w:p w14:paraId="0E998548" w14:textId="77777777" w:rsidR="00BA2771" w:rsidRPr="00E25F3C" w:rsidRDefault="0072246E" w:rsidP="000A79FF">
      <w:pPr>
        <w:spacing w:line="360" w:lineRule="auto"/>
        <w:ind w:left="90" w:right="62" w:firstLine="630"/>
        <w:jc w:val="both"/>
        <w:rPr>
          <w:rFonts w:ascii="Cambria" w:hAnsi="Cambria" w:cs="Arial"/>
          <w:bCs/>
        </w:rPr>
      </w:pPr>
      <w:r w:rsidRPr="00E25F3C">
        <w:rPr>
          <w:rFonts w:ascii="Cambria" w:eastAsia="Malgun Gothic" w:hAnsi="Cambria"/>
          <w:b/>
          <w:noProof/>
          <w:color w:val="0070C0"/>
          <w:sz w:val="44"/>
          <w:szCs w:val="44"/>
          <w:lang w:val="en-US" w:eastAsia="zh-CN"/>
        </w:rPr>
        <w:drawing>
          <wp:anchor distT="0" distB="0" distL="114300" distR="114300" simplePos="0" relativeHeight="251706880" behindDoc="0" locked="0" layoutInCell="1" allowOverlap="1" wp14:anchorId="6FA7D1AA" wp14:editId="142360F8">
            <wp:simplePos x="0" y="0"/>
            <wp:positionH relativeFrom="margin">
              <wp:align>right</wp:align>
            </wp:positionH>
            <wp:positionV relativeFrom="paragraph">
              <wp:posOffset>489857</wp:posOffset>
            </wp:positionV>
            <wp:extent cx="2693035" cy="1850390"/>
            <wp:effectExtent l="19050" t="0" r="12065" b="355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t="3088" b="3088"/>
                    <a:stretch>
                      <a:fillRect/>
                    </a:stretch>
                  </pic:blipFill>
                  <pic:spPr bwMode="auto">
                    <a:xfrm>
                      <a:off x="0" y="0"/>
                      <a:ext cx="2693035" cy="185039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9FF" w:rsidRPr="00E25F3C">
        <w:rPr>
          <w:rFonts w:ascii="Cambria" w:hAnsi="Cambria" w:cs="Arial"/>
          <w:sz w:val="22"/>
          <w:szCs w:val="22"/>
        </w:rPr>
        <w:t xml:space="preserve">Trải nghiệm phương tiện giao thông lên núi được gọi là </w:t>
      </w:r>
      <w:r w:rsidR="000A79FF" w:rsidRPr="00E25F3C">
        <w:rPr>
          <w:rFonts w:ascii="Cambria" w:hAnsi="Cambria" w:cs="Arial"/>
          <w:color w:val="0070C0"/>
          <w:sz w:val="22"/>
          <w:szCs w:val="22"/>
        </w:rPr>
        <w:t>"</w:t>
      </w:r>
      <w:r w:rsidR="000A79FF" w:rsidRPr="001B7932">
        <w:rPr>
          <w:rFonts w:ascii="Cambria" w:hAnsi="Cambria" w:cs="Arial"/>
          <w:color w:val="ED7D31" w:themeColor="accent2"/>
          <w:sz w:val="22"/>
          <w:szCs w:val="22"/>
        </w:rPr>
        <w:t>Linh hồn trên tuyết" (xe trượt tuyết)</w:t>
      </w:r>
      <w:r w:rsidR="000A79FF" w:rsidRPr="001B7932">
        <w:rPr>
          <w:rFonts w:ascii="Cambria" w:hAnsi="Cambria" w:cs="Arial"/>
          <w:bCs/>
          <w:color w:val="ED7D31" w:themeColor="accent2"/>
          <w:sz w:val="22"/>
          <w:szCs w:val="22"/>
        </w:rPr>
        <w:t xml:space="preserve"> </w:t>
      </w:r>
      <w:r w:rsidR="000A79FF" w:rsidRPr="00E25F3C">
        <w:rPr>
          <w:rFonts w:ascii="Cambria" w:hAnsi="Cambria" w:cs="Arial"/>
          <w:bCs/>
          <w:sz w:val="22"/>
          <w:szCs w:val="22"/>
        </w:rPr>
        <w:t>chinh phục đỉnh cao nhất tỉnh Hắc Long Giang -  Đại Độ Đỉnh Tử Sơn, trải nghiệm "Tốc độ và Đam mê", gặp gỡ biển mây, sương muối, cảm thán sự kỳ diệu của thiên nhiên</w:t>
      </w:r>
      <w:r w:rsidRPr="00E25F3C">
        <w:rPr>
          <w:rFonts w:ascii="Cambria" w:hAnsi="Cambria" w:cs="Arial"/>
          <w:bCs/>
        </w:rPr>
        <w:t>!</w:t>
      </w:r>
    </w:p>
    <w:p w14:paraId="329AC99D" w14:textId="77777777" w:rsidR="000A79FF" w:rsidRPr="001B7932" w:rsidRDefault="000A79FF" w:rsidP="001B7932">
      <w:pPr>
        <w:pStyle w:val="ListParagraph"/>
        <w:numPr>
          <w:ilvl w:val="0"/>
          <w:numId w:val="36"/>
        </w:numPr>
        <w:spacing w:line="360" w:lineRule="auto"/>
        <w:ind w:right="127"/>
        <w:rPr>
          <w:rFonts w:ascii="Cambria" w:hAnsi="Cambria" w:cs="Arial"/>
          <w:bCs/>
          <w:color w:val="FF0000"/>
        </w:rPr>
      </w:pPr>
      <w:proofErr w:type="spellStart"/>
      <w:r w:rsidRPr="001B7932">
        <w:rPr>
          <w:rFonts w:ascii="Cambria" w:hAnsi="Cambria" w:cs="Arial"/>
          <w:b/>
          <w:color w:val="ED7D31" w:themeColor="accent2"/>
        </w:rPr>
        <w:t>Mộng</w:t>
      </w:r>
      <w:proofErr w:type="spellEnd"/>
      <w:r w:rsidRPr="001B7932">
        <w:rPr>
          <w:rFonts w:ascii="Cambria" w:hAnsi="Cambria" w:cs="Arial"/>
          <w:b/>
          <w:color w:val="ED7D31" w:themeColor="accent2"/>
        </w:rPr>
        <w:t xml:space="preserve"> </w:t>
      </w:r>
      <w:proofErr w:type="spellStart"/>
      <w:r w:rsidRPr="001B7932">
        <w:rPr>
          <w:rFonts w:ascii="Cambria" w:hAnsi="Cambria" w:cs="Arial"/>
          <w:b/>
          <w:color w:val="ED7D31" w:themeColor="accent2"/>
        </w:rPr>
        <w:t>Huyễn</w:t>
      </w:r>
      <w:proofErr w:type="spellEnd"/>
      <w:r w:rsidRPr="001B7932">
        <w:rPr>
          <w:rFonts w:ascii="Cambria" w:hAnsi="Cambria" w:cs="Arial"/>
          <w:b/>
          <w:color w:val="ED7D31" w:themeColor="accent2"/>
        </w:rPr>
        <w:t xml:space="preserve"> Gia </w:t>
      </w:r>
      <w:proofErr w:type="spellStart"/>
      <w:r w:rsidRPr="001B7932">
        <w:rPr>
          <w:rFonts w:ascii="Cambria" w:hAnsi="Cambria" w:cs="Arial"/>
          <w:b/>
          <w:color w:val="ED7D31" w:themeColor="accent2"/>
        </w:rPr>
        <w:t>Viên</w:t>
      </w:r>
      <w:proofErr w:type="spellEnd"/>
      <w:r w:rsidRPr="001B7932">
        <w:rPr>
          <w:rFonts w:ascii="Cambria" w:hAnsi="Cambria" w:cs="Arial"/>
          <w:b/>
          <w:color w:val="ED7D31" w:themeColor="accent2"/>
        </w:rPr>
        <w:t xml:space="preserve"> + Nhị Nhân Chuyển</w:t>
      </w:r>
      <w:r w:rsidRPr="001B7932">
        <w:rPr>
          <w:rFonts w:ascii="Cambria" w:hAnsi="Cambria" w:cs="Arial"/>
          <w:bCs/>
          <w:color w:val="ED7D31" w:themeColor="accent2"/>
        </w:rPr>
        <w:t xml:space="preserve"> </w:t>
      </w:r>
      <w:r w:rsidRPr="001B7932">
        <w:rPr>
          <w:rFonts w:ascii="Cambria" w:hAnsi="Cambria" w:cs="Arial"/>
          <w:b/>
          <w:color w:val="FF0000"/>
          <w:highlight w:val="yellow"/>
        </w:rPr>
        <w:t>198RMB/người</w:t>
      </w:r>
    </w:p>
    <w:p w14:paraId="7735572F" w14:textId="77777777" w:rsidR="000A79FF" w:rsidRPr="00E25F3C" w:rsidRDefault="000A79FF" w:rsidP="000A79FF">
      <w:pPr>
        <w:spacing w:line="360" w:lineRule="auto"/>
        <w:ind w:right="127" w:firstLine="720"/>
        <w:jc w:val="both"/>
        <w:rPr>
          <w:rFonts w:ascii="Cambria" w:hAnsi="Cambria" w:cs="Arial"/>
          <w:bCs/>
          <w:sz w:val="22"/>
          <w:szCs w:val="22"/>
        </w:rPr>
      </w:pPr>
      <w:r w:rsidRPr="00E25F3C">
        <w:rPr>
          <w:rFonts w:ascii="Cambria" w:hAnsi="Cambria" w:cs="Arial"/>
          <w:sz w:val="22"/>
          <w:szCs w:val="22"/>
        </w:rPr>
        <w:t xml:space="preserve">Địa điểm quay </w:t>
      </w:r>
      <w:r w:rsidRPr="001B7932">
        <w:rPr>
          <w:rFonts w:ascii="Cambria" w:hAnsi="Cambria" w:cs="Arial"/>
          <w:color w:val="ED7D31" w:themeColor="accent2"/>
          <w:sz w:val="22"/>
          <w:szCs w:val="22"/>
        </w:rPr>
        <w:t>“Nấm tuyết – Cội nguồn cảnh tuyết”</w:t>
      </w:r>
      <w:r w:rsidRPr="001B7932">
        <w:rPr>
          <w:rFonts w:ascii="Cambria" w:hAnsi="Cambria" w:cs="Arial"/>
          <w:bCs/>
          <w:color w:val="ED7D31" w:themeColor="accent2"/>
          <w:sz w:val="22"/>
          <w:szCs w:val="22"/>
        </w:rPr>
        <w:t xml:space="preserve">, </w:t>
      </w:r>
      <w:r w:rsidRPr="00E25F3C">
        <w:rPr>
          <w:rFonts w:ascii="Cambria" w:hAnsi="Cambria" w:cs="Arial"/>
          <w:bCs/>
          <w:sz w:val="22"/>
          <w:szCs w:val="22"/>
        </w:rPr>
        <w:t>xem biểu diễn Nhị nhân chuyển Đông Bắc đặc sắc và hài hước</w:t>
      </w:r>
    </w:p>
    <w:p w14:paraId="545EAD65" w14:textId="77777777" w:rsidR="000A79FF" w:rsidRPr="00E25F3C" w:rsidRDefault="000A79FF" w:rsidP="000A79FF">
      <w:pPr>
        <w:spacing w:line="360" w:lineRule="auto"/>
        <w:ind w:right="127"/>
        <w:jc w:val="both"/>
        <w:rPr>
          <w:rFonts w:ascii="Cambria" w:hAnsi="Cambria" w:cs="Arial"/>
          <w:bCs/>
          <w:i/>
          <w:sz w:val="22"/>
          <w:szCs w:val="22"/>
        </w:rPr>
      </w:pPr>
      <w:r w:rsidRPr="00E25F3C">
        <w:rPr>
          <w:rFonts w:ascii="Cambria" w:hAnsi="Cambria" w:cs="Arial"/>
          <w:b/>
          <w:sz w:val="22"/>
          <w:szCs w:val="22"/>
        </w:rPr>
        <w:t>Tối:</w:t>
      </w:r>
      <w:r w:rsidRPr="00E25F3C">
        <w:rPr>
          <w:rFonts w:ascii="Cambria" w:hAnsi="Cambria" w:cs="Arial"/>
          <w:bCs/>
          <w:sz w:val="22"/>
          <w:szCs w:val="22"/>
        </w:rPr>
        <w:t xml:space="preserve"> Bữa tối, đoàn </w:t>
      </w:r>
      <w:r w:rsidRPr="001B7932">
        <w:rPr>
          <w:rFonts w:ascii="Cambria" w:hAnsi="Cambria" w:cs="Arial"/>
          <w:b/>
          <w:color w:val="ED7D31" w:themeColor="accent2"/>
          <w:sz w:val="22"/>
          <w:szCs w:val="22"/>
        </w:rPr>
        <w:t>tự do thương thức ẩm thực địa phương</w:t>
      </w:r>
      <w:r w:rsidRPr="001B7932">
        <w:rPr>
          <w:rFonts w:ascii="Cambria" w:hAnsi="Cambria" w:cs="Arial"/>
          <w:bCs/>
          <w:color w:val="ED7D31" w:themeColor="accent2"/>
          <w:sz w:val="22"/>
          <w:szCs w:val="22"/>
        </w:rPr>
        <w:t xml:space="preserve">, </w:t>
      </w:r>
      <w:r w:rsidRPr="00E25F3C">
        <w:rPr>
          <w:rFonts w:ascii="Cambria" w:hAnsi="Cambria" w:cs="Arial"/>
          <w:bCs/>
          <w:sz w:val="22"/>
          <w:szCs w:val="22"/>
        </w:rPr>
        <w:t xml:space="preserve">sau đó về khách sạn nhận phòng nghỉ ngơi hoặc xem </w:t>
      </w:r>
      <w:r w:rsidRPr="001B7932">
        <w:rPr>
          <w:rFonts w:ascii="Cambria" w:hAnsi="Cambria" w:cs="Arial"/>
          <w:b/>
          <w:bCs/>
          <w:color w:val="ED7D31" w:themeColor="accent2"/>
          <w:sz w:val="22"/>
          <w:szCs w:val="22"/>
        </w:rPr>
        <w:t xml:space="preserve">Diễu hành xe hoa, Biểu diễn múa dân gian, Disco quy mô lớn </w:t>
      </w:r>
      <w:r w:rsidRPr="00E25F3C">
        <w:rPr>
          <w:rFonts w:ascii="Cambria" w:hAnsi="Cambria" w:cs="Arial"/>
          <w:bCs/>
          <w:i/>
          <w:sz w:val="22"/>
          <w:szCs w:val="22"/>
          <w:highlight w:val="yellow"/>
        </w:rPr>
        <w:t>(tùy theo chính sách khu du lịch)</w:t>
      </w:r>
    </w:p>
    <w:p w14:paraId="4F2ED754" w14:textId="77777777" w:rsidR="00BA2771" w:rsidRPr="00E25F3C" w:rsidRDefault="000A79FF" w:rsidP="000A79FF">
      <w:pPr>
        <w:spacing w:line="360" w:lineRule="auto"/>
        <w:ind w:right="127"/>
        <w:jc w:val="both"/>
        <w:rPr>
          <w:rFonts w:ascii="Cambria" w:hAnsi="Cambria" w:cs="Arial"/>
          <w:b/>
          <w:i/>
          <w:sz w:val="22"/>
          <w:szCs w:val="22"/>
        </w:rPr>
      </w:pPr>
      <w:r w:rsidRPr="00E25F3C">
        <w:rPr>
          <w:rFonts w:ascii="Cambria" w:hAnsi="Cambria" w:cs="Arial"/>
          <w:b/>
          <w:i/>
          <w:sz w:val="22"/>
          <w:szCs w:val="22"/>
        </w:rPr>
        <w:t xml:space="preserve">Khách sạn tham khảo: </w:t>
      </w:r>
      <w:r w:rsidRPr="001B7932">
        <w:rPr>
          <w:rFonts w:ascii="Cambria" w:hAnsi="Cambria" w:cs="Arial"/>
          <w:b/>
          <w:i/>
          <w:color w:val="FF0000"/>
          <w:sz w:val="22"/>
          <w:szCs w:val="22"/>
          <w:highlight w:val="yellow"/>
        </w:rPr>
        <w:t>Homestay - Phòng có hệ thống sưởi, giường sưởi, phòng tắm riêng có nước nóng 24/24h</w:t>
      </w:r>
      <w:r w:rsidRPr="00E25F3C">
        <w:rPr>
          <w:rFonts w:ascii="Cambria" w:hAnsi="Cambria" w:cs="Arial"/>
          <w:b/>
          <w:i/>
          <w:color w:val="FF0000"/>
          <w:sz w:val="22"/>
          <w:szCs w:val="22"/>
        </w:rPr>
        <w:t>.</w:t>
      </w:r>
    </w:p>
    <w:tbl>
      <w:tblPr>
        <w:tblW w:w="10967" w:type="dxa"/>
        <w:tblInd w:w="8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ED7D31" w:themeFill="accent2"/>
        <w:tblLayout w:type="fixed"/>
        <w:tblLook w:val="0000" w:firstRow="0" w:lastRow="0" w:firstColumn="0" w:lastColumn="0" w:noHBand="0" w:noVBand="0"/>
      </w:tblPr>
      <w:tblGrid>
        <w:gridCol w:w="10967"/>
      </w:tblGrid>
      <w:tr w:rsidR="00BA2771" w:rsidRPr="00E25F3C" w14:paraId="64518A07" w14:textId="77777777" w:rsidTr="001B7932">
        <w:trPr>
          <w:trHeight w:val="350"/>
        </w:trPr>
        <w:tc>
          <w:tcPr>
            <w:tcW w:w="10967" w:type="dxa"/>
            <w:shd w:val="clear" w:color="auto" w:fill="ED7D31" w:themeFill="accent2"/>
            <w:vAlign w:val="center"/>
          </w:tcPr>
          <w:p w14:paraId="530790F9" w14:textId="77777777" w:rsidR="00BA2771" w:rsidRPr="00E25F3C" w:rsidRDefault="0072246E">
            <w:pPr>
              <w:tabs>
                <w:tab w:val="left" w:pos="1530"/>
              </w:tabs>
              <w:spacing w:line="276" w:lineRule="auto"/>
              <w:ind w:left="43" w:right="216"/>
              <w:rPr>
                <w:rFonts w:ascii="Cambria" w:hAnsi="Cambria" w:cs="Arial"/>
                <w:b/>
                <w:color w:val="000000"/>
                <w:sz w:val="26"/>
                <w:szCs w:val="26"/>
              </w:rPr>
            </w:pPr>
            <w:r w:rsidRPr="00E25F3C">
              <w:rPr>
                <w:rFonts w:ascii="Cambria" w:hAnsi="Cambria" w:cs="Arial"/>
                <w:b/>
                <w:color w:val="FFFFFF" w:themeColor="background1"/>
                <w:sz w:val="26"/>
                <w:szCs w:val="26"/>
              </w:rPr>
              <w:t xml:space="preserve">NGÀY 4: TUYẾT HƯƠNG - </w:t>
            </w:r>
            <w:r w:rsidRPr="00E25F3C">
              <w:rPr>
                <w:rFonts w:ascii="Cambria" w:eastAsia="Arial" w:hAnsi="Cambria" w:cs="Arial"/>
                <w:b/>
                <w:color w:val="FFFFFF"/>
                <w:sz w:val="26"/>
                <w:szCs w:val="26"/>
              </w:rPr>
              <w:t xml:space="preserve">CÁP NHĨ TÂN                                       </w:t>
            </w:r>
            <w:r w:rsidR="001B7932">
              <w:rPr>
                <w:rFonts w:ascii="Cambria" w:eastAsia="Arial" w:hAnsi="Cambria" w:cs="Arial"/>
                <w:b/>
                <w:color w:val="FFFFFF"/>
                <w:sz w:val="26"/>
                <w:szCs w:val="26"/>
              </w:rPr>
              <w:t xml:space="preserve">                   </w:t>
            </w:r>
            <w:r w:rsidRPr="00E25F3C">
              <w:rPr>
                <w:rFonts w:ascii="Cambria" w:eastAsia="Arial" w:hAnsi="Cambria" w:cs="Arial"/>
                <w:b/>
                <w:color w:val="FFFFFF"/>
                <w:sz w:val="26"/>
                <w:szCs w:val="26"/>
              </w:rPr>
              <w:t xml:space="preserve"> </w:t>
            </w:r>
            <w:r w:rsidRPr="00E25F3C">
              <w:rPr>
                <w:rFonts w:ascii="Cambria" w:hAnsi="Cambria" w:cs="Arial"/>
                <w:b/>
                <w:color w:val="FFFFFF" w:themeColor="background1"/>
                <w:sz w:val="26"/>
                <w:szCs w:val="26"/>
              </w:rPr>
              <w:t>(Ăn Sáng,Trưa,Tối)</w:t>
            </w:r>
          </w:p>
        </w:tc>
      </w:tr>
    </w:tbl>
    <w:p w14:paraId="27292C20" w14:textId="77777777" w:rsidR="000A79FF" w:rsidRPr="00E25F3C" w:rsidRDefault="000A79FF" w:rsidP="00062341">
      <w:pPr>
        <w:spacing w:line="360" w:lineRule="auto"/>
        <w:ind w:right="62"/>
        <w:jc w:val="both"/>
        <w:rPr>
          <w:rFonts w:ascii="Cambria" w:hAnsi="Cambria" w:cs="Arial"/>
          <w:bCs/>
          <w:sz w:val="22"/>
          <w:szCs w:val="22"/>
        </w:rPr>
      </w:pPr>
      <w:r w:rsidRPr="00E25F3C">
        <w:rPr>
          <w:rFonts w:ascii="Cambria" w:hAnsi="Cambria" w:cs="Arial"/>
          <w:b/>
          <w:bCs/>
          <w:sz w:val="22"/>
          <w:szCs w:val="22"/>
        </w:rPr>
        <w:t>Sáng:</w:t>
      </w:r>
      <w:r w:rsidRPr="00E25F3C">
        <w:rPr>
          <w:rFonts w:ascii="Cambria" w:hAnsi="Cambria" w:cs="Arial"/>
          <w:bCs/>
          <w:sz w:val="22"/>
          <w:szCs w:val="22"/>
        </w:rPr>
        <w:t xml:space="preserve"> Sau bữa sáng, đoàn di chuyển tới </w:t>
      </w:r>
      <w:r w:rsidRPr="001B7932">
        <w:rPr>
          <w:rFonts w:ascii="Cambria" w:hAnsi="Cambria" w:cs="Arial"/>
          <w:b/>
          <w:color w:val="ED7D31" w:themeColor="accent2"/>
          <w:sz w:val="22"/>
          <w:szCs w:val="22"/>
        </w:rPr>
        <w:t>Cáp Nhĩ Tân</w:t>
      </w:r>
      <w:r w:rsidRPr="001B7932">
        <w:rPr>
          <w:rFonts w:ascii="Cambria" w:hAnsi="Cambria" w:cs="Arial"/>
          <w:bCs/>
          <w:color w:val="ED7D31" w:themeColor="accent2"/>
          <w:sz w:val="22"/>
          <w:szCs w:val="22"/>
        </w:rPr>
        <w:t xml:space="preserve">, </w:t>
      </w:r>
      <w:r w:rsidRPr="00E25F3C">
        <w:rPr>
          <w:rFonts w:ascii="Cambria" w:hAnsi="Cambria" w:cs="Arial"/>
          <w:bCs/>
          <w:sz w:val="22"/>
          <w:szCs w:val="22"/>
        </w:rPr>
        <w:t xml:space="preserve">tham quan: </w:t>
      </w:r>
    </w:p>
    <w:p w14:paraId="718E8B95" w14:textId="77777777" w:rsidR="000A79FF" w:rsidRPr="00CC0752" w:rsidRDefault="000A79FF" w:rsidP="00CC0752">
      <w:pPr>
        <w:pStyle w:val="ListParagraph"/>
        <w:numPr>
          <w:ilvl w:val="0"/>
          <w:numId w:val="40"/>
        </w:numPr>
        <w:spacing w:line="360" w:lineRule="auto"/>
        <w:ind w:right="62"/>
        <w:jc w:val="both"/>
        <w:rPr>
          <w:rFonts w:ascii="Cambria" w:hAnsi="Cambria" w:cs="Arial"/>
          <w:bCs/>
          <w:i/>
          <w:iCs/>
          <w:color w:val="ED7D31" w:themeColor="accent2"/>
        </w:rPr>
      </w:pPr>
      <w:r w:rsidRPr="001B7932">
        <w:rPr>
          <w:b/>
          <w:color w:val="ED7D31" w:themeColor="accent2"/>
          <w:lang w:val="vi-VN" w:eastAsia="vi-VN"/>
        </w:rPr>
        <w:drawing>
          <wp:anchor distT="0" distB="0" distL="114300" distR="114300" simplePos="0" relativeHeight="251715072" behindDoc="0" locked="0" layoutInCell="1" allowOverlap="1" wp14:anchorId="5C323638" wp14:editId="0D56DDC2">
            <wp:simplePos x="0" y="0"/>
            <wp:positionH relativeFrom="margin">
              <wp:align>right</wp:align>
            </wp:positionH>
            <wp:positionV relativeFrom="paragraph">
              <wp:posOffset>12972</wp:posOffset>
            </wp:positionV>
            <wp:extent cx="2627630" cy="1702435"/>
            <wp:effectExtent l="19050" t="0" r="20320" b="311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4" cstate="print">
                      <a:extLst>
                        <a:ext uri="{28A0092B-C50C-407E-A947-70E740481C1C}">
                          <a14:useLocalDpi xmlns:a14="http://schemas.microsoft.com/office/drawing/2010/main" val="0"/>
                        </a:ext>
                      </a:extLst>
                    </a:blip>
                    <a:srcRect t="476" b="476"/>
                    <a:stretch>
                      <a:fillRect/>
                    </a:stretch>
                  </pic:blipFill>
                  <pic:spPr>
                    <a:xfrm>
                      <a:off x="0" y="0"/>
                      <a:ext cx="2627630" cy="17024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roofErr w:type="spellStart"/>
      <w:r w:rsidRPr="00CC0752">
        <w:rPr>
          <w:rFonts w:ascii="Cambria" w:eastAsia="Times New Roman" w:hAnsi="Cambria" w:cs="Arial"/>
          <w:b/>
          <w:color w:val="ED7D31" w:themeColor="accent2"/>
          <w:lang w:eastAsia="vi-VN"/>
        </w:rPr>
        <w:t>Nha</w:t>
      </w:r>
      <w:proofErr w:type="spellEnd"/>
      <w:r w:rsidRPr="00CC0752">
        <w:rPr>
          <w:rFonts w:ascii="Cambria" w:eastAsia="Times New Roman" w:hAnsi="Cambria" w:cs="Arial"/>
          <w:b/>
          <w:color w:val="ED7D31" w:themeColor="accent2"/>
          <w:lang w:eastAsia="vi-VN"/>
        </w:rPr>
        <w:t xml:space="preserve">̀ </w:t>
      </w:r>
      <w:proofErr w:type="spellStart"/>
      <w:r w:rsidRPr="00CC0752">
        <w:rPr>
          <w:rFonts w:ascii="Cambria" w:eastAsia="Times New Roman" w:hAnsi="Cambria" w:cs="Arial"/>
          <w:b/>
          <w:color w:val="ED7D31" w:themeColor="accent2"/>
          <w:lang w:eastAsia="vi-VN"/>
        </w:rPr>
        <w:t>thơ</w:t>
      </w:r>
      <w:proofErr w:type="spellEnd"/>
      <w:r w:rsidRPr="00CC0752">
        <w:rPr>
          <w:rFonts w:ascii="Cambria" w:eastAsia="Times New Roman" w:hAnsi="Cambria" w:cs="Arial"/>
          <w:b/>
          <w:color w:val="ED7D31" w:themeColor="accent2"/>
          <w:lang w:eastAsia="vi-VN"/>
        </w:rPr>
        <w:t>̀ Saint Sophia là</w:t>
      </w:r>
      <w:r w:rsidRPr="00CC0752">
        <w:rPr>
          <w:rFonts w:ascii="Cambria" w:hAnsi="Cambria" w:cs="Arial"/>
          <w:bCs/>
        </w:rPr>
        <w:t xml:space="preserve"> nhà thờ chính thống giáo lớn nhất viễn đông với hơn 100 năm lịch sử</w:t>
      </w:r>
      <w:r w:rsidRPr="00CC0752">
        <w:rPr>
          <w:rFonts w:ascii="Cambria" w:hAnsi="Cambria" w:cs="Arial"/>
          <w:shd w:val="clear" w:color="auto" w:fill="FFFFFF"/>
        </w:rPr>
        <w:t xml:space="preserve"> vốn là nhà thờ của </w:t>
      </w:r>
      <w:r w:rsidRPr="00CC0752">
        <w:rPr>
          <w:rFonts w:ascii="Cambria" w:hAnsi="Cambria" w:cs="Arial"/>
          <w:color w:val="ED7D31" w:themeColor="accent2"/>
          <w:shd w:val="clear" w:color="auto" w:fill="FFFFFF"/>
        </w:rPr>
        <w:t xml:space="preserve">quân đội Nga </w:t>
      </w:r>
      <w:r w:rsidRPr="00CC0752">
        <w:rPr>
          <w:rFonts w:ascii="Cambria" w:hAnsi="Cambria" w:cs="Arial"/>
          <w:shd w:val="clear" w:color="auto" w:fill="FFFFFF"/>
        </w:rPr>
        <w:t xml:space="preserve">khi họ xây dựng tuyến đường sắt Trung Đông. Công trình nổi bật hoàn toàn tọa lạc ở giữa thành phố với </w:t>
      </w:r>
      <w:r w:rsidRPr="00CC0752">
        <w:rPr>
          <w:rFonts w:ascii="Cambria" w:hAnsi="Cambria" w:cs="Arial"/>
          <w:color w:val="ED7D31" w:themeColor="accent2"/>
          <w:shd w:val="clear" w:color="auto" w:fill="FFFFFF"/>
        </w:rPr>
        <w:t xml:space="preserve">phong cách kiến trúc của Byzantine </w:t>
      </w:r>
      <w:r w:rsidRPr="00CC0752">
        <w:rPr>
          <w:rFonts w:ascii="Cambria" w:hAnsi="Cambria" w:cs="Arial"/>
          <w:shd w:val="clear" w:color="auto" w:fill="FFFFFF"/>
        </w:rPr>
        <w:t xml:space="preserve">độc đáo. Nhà thờ hiện đã trở thành một </w:t>
      </w:r>
      <w:r w:rsidRPr="00CC0752">
        <w:rPr>
          <w:rFonts w:ascii="Cambria" w:hAnsi="Cambria" w:cs="Arial"/>
          <w:color w:val="ED7D31" w:themeColor="accent2"/>
          <w:shd w:val="clear" w:color="auto" w:fill="FFFFFF"/>
        </w:rPr>
        <w:t>Phòng trưng bày Nghệ thuật kiến trúc Cáp Nhĩ Tân.</w:t>
      </w:r>
      <w:r w:rsidRPr="00CC0752">
        <w:rPr>
          <w:rFonts w:ascii="Cambria" w:hAnsi="Cambria" w:cs="Arial"/>
          <w:noProof/>
          <w:color w:val="ED7D31" w:themeColor="accent2"/>
        </w:rPr>
        <w:t xml:space="preserve"> </w:t>
      </w:r>
    </w:p>
    <w:p w14:paraId="048DC9AB" w14:textId="77777777" w:rsidR="000A79FF" w:rsidRPr="00CC0752" w:rsidRDefault="000A79FF" w:rsidP="00CC0752">
      <w:pPr>
        <w:pStyle w:val="ListParagraph"/>
        <w:numPr>
          <w:ilvl w:val="0"/>
          <w:numId w:val="38"/>
        </w:numPr>
        <w:spacing w:line="360" w:lineRule="auto"/>
        <w:ind w:right="62"/>
        <w:jc w:val="both"/>
        <w:rPr>
          <w:rFonts w:ascii="Cambria" w:hAnsi="Cambria" w:cs="Arial"/>
          <w:bCs/>
          <w:i/>
          <w:iCs/>
        </w:rPr>
      </w:pPr>
      <w:r w:rsidRPr="00CC0752">
        <w:rPr>
          <w:rFonts w:ascii="Cambria" w:hAnsi="Cambria" w:cs="Arial"/>
          <w:b/>
          <w:color w:val="ED7D31" w:themeColor="accent2"/>
        </w:rPr>
        <w:t xml:space="preserve">Tham quan Đại lộ Trung Ương </w:t>
      </w:r>
      <w:r w:rsidRPr="00CC0752">
        <w:rPr>
          <w:rFonts w:ascii="Cambria" w:hAnsi="Cambria" w:cs="Arial"/>
          <w:shd w:val="clear" w:color="auto" w:fill="FFFFFF"/>
        </w:rPr>
        <w:t>là một trong những điểm tham quan nổi tiếng nhất trên Phố đi bộ trung ương. Phong cách kiến ​​trúc của phố đi bộ mang đậm nét châu Âu, các tòa nhà hai bên đường được khảm nhiều phù điêu và chạm khắc bằng đá khiến người ta có cảm giác như đang ở một thị trấn châu Âu.</w:t>
      </w:r>
      <w:r w:rsidRPr="00CC0752">
        <w:rPr>
          <w:rFonts w:ascii="Cambria" w:hAnsi="Cambria" w:cs="Arial"/>
          <w:noProof/>
          <w:color w:val="FF0000"/>
        </w:rPr>
        <w:t xml:space="preserve"> </w:t>
      </w:r>
    </w:p>
    <w:p w14:paraId="4E7E6662" w14:textId="77777777" w:rsidR="000A79FF" w:rsidRPr="00CC0752" w:rsidRDefault="000A79FF" w:rsidP="00CC0752">
      <w:pPr>
        <w:pStyle w:val="ListParagraph"/>
        <w:numPr>
          <w:ilvl w:val="0"/>
          <w:numId w:val="38"/>
        </w:numPr>
        <w:spacing w:line="360" w:lineRule="auto"/>
        <w:ind w:right="62"/>
        <w:jc w:val="both"/>
        <w:rPr>
          <w:rFonts w:ascii="Cambria" w:hAnsi="Cambria" w:cs="Arial"/>
          <w:bCs/>
        </w:rPr>
      </w:pPr>
      <w:r w:rsidRPr="001B7932">
        <w:rPr>
          <w:noProof/>
          <w:color w:val="ED7D31" w:themeColor="accent2"/>
          <w:lang w:eastAsia="zh-CN"/>
        </w:rPr>
        <w:lastRenderedPageBreak/>
        <w:drawing>
          <wp:anchor distT="0" distB="0" distL="114300" distR="114300" simplePos="0" relativeHeight="251716096" behindDoc="0" locked="0" layoutInCell="1" allowOverlap="1" wp14:anchorId="68E3D4C6" wp14:editId="0766A4D2">
            <wp:simplePos x="0" y="0"/>
            <wp:positionH relativeFrom="margin">
              <wp:align>right</wp:align>
            </wp:positionH>
            <wp:positionV relativeFrom="paragraph">
              <wp:posOffset>14152</wp:posOffset>
            </wp:positionV>
            <wp:extent cx="2632710" cy="1818005"/>
            <wp:effectExtent l="19050" t="0" r="15240" b="298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5" cstate="print">
                      <a:extLst>
                        <a:ext uri="{BEBA8EAE-BF5A-486C-A8C5-ECC9F3942E4B}">
                          <a14:imgProps xmlns:a14="http://schemas.microsoft.com/office/drawing/2010/main">
                            <a14:imgLayer r:embed="rId16">
                              <a14:imgEffect>
                                <a14:saturation sat="150000"/>
                              </a14:imgEffect>
                            </a14:imgLayer>
                          </a14:imgProps>
                        </a:ext>
                        <a:ext uri="{28A0092B-C50C-407E-A947-70E740481C1C}">
                          <a14:useLocalDpi xmlns:a14="http://schemas.microsoft.com/office/drawing/2010/main" val="0"/>
                        </a:ext>
                      </a:extLst>
                    </a:blip>
                    <a:srcRect t="888" b="888"/>
                    <a:stretch>
                      <a:fillRect/>
                    </a:stretch>
                  </pic:blipFill>
                  <pic:spPr>
                    <a:xfrm>
                      <a:off x="0" y="0"/>
                      <a:ext cx="2632710" cy="18180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CC0752">
        <w:rPr>
          <w:rFonts w:ascii="Cambria" w:hAnsi="Cambria" w:cs="Arial"/>
          <w:b/>
          <w:color w:val="ED7D31" w:themeColor="accent2"/>
        </w:rPr>
        <w:t>Đài tưởng niệm phòng chống Hồng Thủy</w:t>
      </w:r>
      <w:r w:rsidRPr="00CC0752">
        <w:rPr>
          <w:rFonts w:ascii="Cambria" w:hAnsi="Cambria" w:cs="Arial"/>
          <w:bCs/>
          <w:color w:val="ED7D31" w:themeColor="accent2"/>
        </w:rPr>
        <w:t xml:space="preserve"> - </w:t>
      </w:r>
      <w:r w:rsidRPr="00CC0752">
        <w:rPr>
          <w:rFonts w:ascii="Cambria" w:hAnsi="Cambria" w:cs="Arial"/>
          <w:shd w:val="clear" w:color="auto" w:fill="FFFFFF"/>
        </w:rPr>
        <w:t xml:space="preserve">Nằm trên bờ sông Songhua ở đầu phía bắc của Phố đi bộ ZhongYang, đây là một tòa nhà mang tính bước ngoặt được xây dựng </w:t>
      </w:r>
      <w:r w:rsidRPr="00CC0752">
        <w:rPr>
          <w:rFonts w:ascii="Cambria" w:hAnsi="Cambria" w:cs="Arial"/>
          <w:color w:val="ED7D31" w:themeColor="accent2"/>
          <w:shd w:val="clear" w:color="auto" w:fill="FFFFFF"/>
        </w:rPr>
        <w:t>để kỷ niệm chiến thắng lũ lụt của người dân Cáp Nhĩ Tân</w:t>
      </w:r>
      <w:r w:rsidRPr="00CC0752">
        <w:rPr>
          <w:rFonts w:ascii="Cambria" w:hAnsi="Cambria" w:cs="Arial"/>
          <w:shd w:val="clear" w:color="auto" w:fill="FFFFFF"/>
        </w:rPr>
        <w:t>. Tòa tháp cao 12,5 mét trông giống như mũi tàu chống chọi với sóng gió, tượng trưng cho tinh thần chống lũ anh dũng, ngoan cường của người dân Cáp Nhĩ Tân.</w:t>
      </w:r>
    </w:p>
    <w:p w14:paraId="622A9F75" w14:textId="77777777" w:rsidR="000A79FF" w:rsidRPr="00E25F3C" w:rsidRDefault="000A79FF" w:rsidP="00062341">
      <w:pPr>
        <w:spacing w:line="360" w:lineRule="auto"/>
        <w:ind w:right="62"/>
        <w:jc w:val="both"/>
        <w:rPr>
          <w:rFonts w:ascii="Cambria" w:hAnsi="Cambria" w:cs="Arial"/>
          <w:b/>
          <w:bCs/>
          <w:sz w:val="22"/>
          <w:szCs w:val="22"/>
          <w:shd w:val="clear" w:color="auto" w:fill="FFFFFF"/>
        </w:rPr>
      </w:pPr>
      <w:r w:rsidRPr="00E25F3C">
        <w:rPr>
          <w:rFonts w:ascii="Cambria" w:eastAsia="MS Gothic" w:hAnsi="Cambria" w:cs="Arial"/>
          <w:b/>
          <w:bCs/>
          <w:sz w:val="22"/>
          <w:szCs w:val="22"/>
        </w:rPr>
        <w:t>Trưa:</w:t>
      </w:r>
      <w:r w:rsidRPr="00E25F3C">
        <w:rPr>
          <w:rFonts w:ascii="Cambria" w:eastAsia="MS Gothic" w:hAnsi="Cambria" w:cs="Arial"/>
          <w:bCs/>
          <w:sz w:val="22"/>
          <w:szCs w:val="22"/>
        </w:rPr>
        <w:t xml:space="preserve"> Quý khách dùng bữa tại nhà hàng địa phương</w:t>
      </w:r>
    </w:p>
    <w:p w14:paraId="18342DE3" w14:textId="77777777" w:rsidR="000A79FF" w:rsidRPr="00CC0752" w:rsidRDefault="000A79FF" w:rsidP="00CC0752">
      <w:pPr>
        <w:pStyle w:val="ListParagraph"/>
        <w:numPr>
          <w:ilvl w:val="0"/>
          <w:numId w:val="43"/>
        </w:numPr>
        <w:shd w:val="clear" w:color="auto" w:fill="FFFFFF" w:themeFill="background1"/>
        <w:spacing w:line="360" w:lineRule="auto"/>
        <w:ind w:right="62"/>
        <w:jc w:val="both"/>
        <w:rPr>
          <w:rFonts w:ascii="Cambria" w:hAnsi="Cambria" w:cs="Arial"/>
          <w:b/>
          <w:color w:val="0070C0"/>
        </w:rPr>
      </w:pPr>
      <w:r w:rsidRPr="001B7932">
        <w:rPr>
          <w:noProof/>
          <w:color w:val="ED7D31" w:themeColor="accent2"/>
          <w:lang w:eastAsia="zh-CN"/>
        </w:rPr>
        <w:drawing>
          <wp:anchor distT="0" distB="0" distL="114300" distR="114300" simplePos="0" relativeHeight="251718144" behindDoc="0" locked="0" layoutInCell="1" allowOverlap="1" wp14:anchorId="57AF1800" wp14:editId="73389F66">
            <wp:simplePos x="0" y="0"/>
            <wp:positionH relativeFrom="margin">
              <wp:posOffset>4442851</wp:posOffset>
            </wp:positionH>
            <wp:positionV relativeFrom="paragraph">
              <wp:posOffset>163977</wp:posOffset>
            </wp:positionV>
            <wp:extent cx="2627630" cy="1702435"/>
            <wp:effectExtent l="19050" t="0" r="20320" b="31115"/>
            <wp:wrapSquare wrapText="bothSides"/>
            <wp:docPr id="1900019162" name="Picture 190001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19162" name="Picture 1900019162"/>
                    <pic:cNvPicPr>
                      <a:picLocks noChangeAspect="1"/>
                    </pic:cNvPicPr>
                  </pic:nvPicPr>
                  <pic:blipFill>
                    <a:blip r:embed="rId17" cstate="print">
                      <a:extLst>
                        <a:ext uri="{28A0092B-C50C-407E-A947-70E740481C1C}">
                          <a14:useLocalDpi xmlns:a14="http://schemas.microsoft.com/office/drawing/2010/main" val="0"/>
                        </a:ext>
                      </a:extLst>
                    </a:blip>
                    <a:srcRect l="918" r="918"/>
                    <a:stretch>
                      <a:fillRect/>
                    </a:stretch>
                  </pic:blipFill>
                  <pic:spPr>
                    <a:xfrm>
                      <a:off x="0" y="0"/>
                      <a:ext cx="2627630" cy="17024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roofErr w:type="spellStart"/>
      <w:r w:rsidRPr="00CC0752">
        <w:rPr>
          <w:rFonts w:ascii="Cambria" w:hAnsi="Cambria" w:cs="Arial"/>
          <w:b/>
          <w:color w:val="ED7D31" w:themeColor="accent2"/>
        </w:rPr>
        <w:t>Công</w:t>
      </w:r>
      <w:proofErr w:type="spellEnd"/>
      <w:r w:rsidRPr="00CC0752">
        <w:rPr>
          <w:rFonts w:ascii="Cambria" w:hAnsi="Cambria" w:cs="Arial"/>
          <w:b/>
          <w:color w:val="ED7D31" w:themeColor="accent2"/>
        </w:rPr>
        <w:t xml:space="preserve"> </w:t>
      </w:r>
      <w:proofErr w:type="spellStart"/>
      <w:r w:rsidRPr="00CC0752">
        <w:rPr>
          <w:rFonts w:ascii="Cambria" w:hAnsi="Cambria" w:cs="Arial"/>
          <w:b/>
          <w:color w:val="ED7D31" w:themeColor="accent2"/>
        </w:rPr>
        <w:t>viên</w:t>
      </w:r>
      <w:proofErr w:type="spellEnd"/>
      <w:r w:rsidRPr="00CC0752">
        <w:rPr>
          <w:rFonts w:ascii="Cambria" w:hAnsi="Cambria" w:cs="Arial"/>
          <w:b/>
          <w:color w:val="ED7D31" w:themeColor="accent2"/>
        </w:rPr>
        <w:t xml:space="preserve"> Stalin</w:t>
      </w:r>
      <w:r w:rsidRPr="00CC0752">
        <w:rPr>
          <w:rFonts w:ascii="Cambria" w:hAnsi="Cambria"/>
          <w:b/>
          <w:bCs/>
          <w:color w:val="ED7D31" w:themeColor="accent2"/>
          <w:sz w:val="26"/>
          <w:szCs w:val="26"/>
          <w:shd w:val="clear" w:color="auto" w:fill="FFFFFF"/>
        </w:rPr>
        <w:t xml:space="preserve"> </w:t>
      </w:r>
      <w:proofErr w:type="spellStart"/>
      <w:r w:rsidRPr="00CC0752">
        <w:rPr>
          <w:rFonts w:ascii="Cambria" w:hAnsi="Cambria" w:cs="Arial"/>
        </w:rPr>
        <w:t>nổi</w:t>
      </w:r>
      <w:proofErr w:type="spellEnd"/>
      <w:r w:rsidRPr="00CC0752">
        <w:rPr>
          <w:rFonts w:ascii="Cambria" w:hAnsi="Cambria" w:cs="Arial"/>
        </w:rPr>
        <w:t xml:space="preserve"> tiếng trên toàn thế giới bởi vì nó nằm ở vị trí có Tháp tưởng niệm lũ lụt Cáp Nhĩ Tân ở giữa, được làm từ mô hình kiến trúc Greco-roman của Nga và mười sáu tác phẩm điêu khắc nghệ </w:t>
      </w:r>
      <w:proofErr w:type="gramStart"/>
      <w:r w:rsidRPr="00CC0752">
        <w:rPr>
          <w:rFonts w:ascii="Cambria" w:hAnsi="Cambria" w:cs="Arial"/>
        </w:rPr>
        <w:t>thuật,...</w:t>
      </w:r>
      <w:proofErr w:type="gramEnd"/>
      <w:r w:rsidRPr="00CC0752">
        <w:rPr>
          <w:rFonts w:ascii="Cambria" w:hAnsi="Cambria" w:cs="Arial"/>
          <w:noProof/>
          <w:lang w:eastAsia="zh-CN"/>
        </w:rPr>
        <w:t xml:space="preserve"> </w:t>
      </w:r>
    </w:p>
    <w:p w14:paraId="24D123E6" w14:textId="77777777" w:rsidR="000A79FF" w:rsidRPr="00CC0752" w:rsidRDefault="000A79FF" w:rsidP="00CC0752">
      <w:pPr>
        <w:pStyle w:val="ListParagraph"/>
        <w:numPr>
          <w:ilvl w:val="0"/>
          <w:numId w:val="43"/>
        </w:numPr>
        <w:shd w:val="clear" w:color="auto" w:fill="FFFFFF" w:themeFill="background1"/>
        <w:spacing w:line="360" w:lineRule="auto"/>
        <w:ind w:right="62"/>
        <w:jc w:val="both"/>
        <w:rPr>
          <w:rFonts w:ascii="Cambria" w:hAnsi="Cambria" w:cs="Arial"/>
          <w:b/>
          <w:color w:val="ED7D31" w:themeColor="accent2"/>
        </w:rPr>
      </w:pPr>
      <w:r w:rsidRPr="00CC0752">
        <w:rPr>
          <w:rFonts w:ascii="Cambria" w:hAnsi="Cambria" w:cs="Arial"/>
          <w:b/>
          <w:bCs/>
          <w:color w:val="ED7D31" w:themeColor="accent2"/>
        </w:rPr>
        <w:t xml:space="preserve">Đại thế giới băng tuyết. </w:t>
      </w:r>
    </w:p>
    <w:p w14:paraId="065AFE82" w14:textId="77777777" w:rsidR="000A79FF" w:rsidRPr="00E25F3C" w:rsidRDefault="000A79FF" w:rsidP="00062341">
      <w:pPr>
        <w:spacing w:line="360" w:lineRule="auto"/>
        <w:ind w:right="62"/>
        <w:contextualSpacing/>
        <w:jc w:val="both"/>
        <w:rPr>
          <w:rFonts w:ascii="Cambria" w:eastAsia="Calibri" w:hAnsi="Cambria" w:cs="Arial"/>
          <w:bCs/>
          <w:i/>
          <w:iCs/>
          <w:sz w:val="22"/>
          <w:szCs w:val="22"/>
          <w:lang w:eastAsia="en-US"/>
        </w:rPr>
      </w:pPr>
      <w:r w:rsidRPr="00E25F3C">
        <w:rPr>
          <w:rFonts w:ascii="Cambria" w:hAnsi="Cambria" w:cs="Arial"/>
          <w:b/>
          <w:sz w:val="22"/>
          <w:szCs w:val="22"/>
        </w:rPr>
        <w:t>Tối</w:t>
      </w:r>
      <w:r w:rsidRPr="00E25F3C">
        <w:rPr>
          <w:rFonts w:ascii="Cambria" w:hAnsi="Cambria" w:cs="Arial"/>
          <w:bCs/>
          <w:sz w:val="22"/>
          <w:szCs w:val="22"/>
        </w:rPr>
        <w:t>: Quý khách ăn tối tại nhà hàng địa phương và về nhận phòng nghỉ đêm tại khách sạn.</w:t>
      </w:r>
    </w:p>
    <w:p w14:paraId="6BE26D6F" w14:textId="77777777" w:rsidR="000A79FF" w:rsidRPr="00E25F3C" w:rsidRDefault="000A79FF" w:rsidP="000A79FF">
      <w:pPr>
        <w:spacing w:line="360" w:lineRule="auto"/>
        <w:ind w:right="62"/>
        <w:jc w:val="both"/>
        <w:rPr>
          <w:rFonts w:ascii="Cambria" w:hAnsi="Cambria" w:cs="Arial"/>
          <w:b/>
          <w:sz w:val="22"/>
          <w:szCs w:val="22"/>
        </w:rPr>
      </w:pPr>
    </w:p>
    <w:tbl>
      <w:tblPr>
        <w:tblW w:w="10967" w:type="dxa"/>
        <w:tblInd w:w="8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ED7D31" w:themeFill="accent2"/>
        <w:tblLayout w:type="fixed"/>
        <w:tblLook w:val="0000" w:firstRow="0" w:lastRow="0" w:firstColumn="0" w:lastColumn="0" w:noHBand="0" w:noVBand="0"/>
      </w:tblPr>
      <w:tblGrid>
        <w:gridCol w:w="10967"/>
      </w:tblGrid>
      <w:tr w:rsidR="00BA2771" w:rsidRPr="00E25F3C" w14:paraId="0868F2E3" w14:textId="77777777" w:rsidTr="001B7932">
        <w:trPr>
          <w:trHeight w:val="350"/>
        </w:trPr>
        <w:tc>
          <w:tcPr>
            <w:tcW w:w="10967" w:type="dxa"/>
            <w:shd w:val="clear" w:color="auto" w:fill="ED7D31" w:themeFill="accent2"/>
          </w:tcPr>
          <w:p w14:paraId="688D1B9B" w14:textId="1F5A0C83" w:rsidR="00BA2771" w:rsidRPr="00E25F3C" w:rsidRDefault="0072246E">
            <w:pPr>
              <w:tabs>
                <w:tab w:val="left" w:pos="1530"/>
              </w:tabs>
              <w:spacing w:line="276" w:lineRule="auto"/>
              <w:ind w:left="43" w:right="216"/>
              <w:jc w:val="both"/>
              <w:rPr>
                <w:rFonts w:ascii="Cambria" w:hAnsi="Cambria" w:cs="Arial"/>
                <w:b/>
                <w:color w:val="FFFFFF" w:themeColor="background1"/>
                <w:sz w:val="26"/>
                <w:szCs w:val="26"/>
              </w:rPr>
            </w:pPr>
            <w:r w:rsidRPr="00E25F3C">
              <w:rPr>
                <w:rFonts w:ascii="Cambria" w:hAnsi="Cambria" w:cs="Arial"/>
                <w:b/>
                <w:color w:val="FFFFFF" w:themeColor="background1"/>
                <w:sz w:val="26"/>
                <w:szCs w:val="26"/>
              </w:rPr>
              <w:t xml:space="preserve">NGÀY 5: CÁP NHĨ TÂN – TP.HCM                                                </w:t>
            </w:r>
            <w:r w:rsidR="00F56786">
              <w:rPr>
                <w:rFonts w:ascii="Cambria" w:hAnsi="Cambria" w:cs="Arial"/>
                <w:b/>
                <w:color w:val="FFFFFF" w:themeColor="background1"/>
                <w:sz w:val="26"/>
                <w:szCs w:val="26"/>
              </w:rPr>
              <w:t xml:space="preserve">                                       </w:t>
            </w:r>
            <w:r w:rsidRPr="00E25F3C">
              <w:rPr>
                <w:rFonts w:ascii="Cambria" w:hAnsi="Cambria" w:cs="Arial"/>
                <w:b/>
                <w:color w:val="FFFFFF" w:themeColor="background1"/>
                <w:sz w:val="26"/>
                <w:szCs w:val="26"/>
              </w:rPr>
              <w:t xml:space="preserve"> (Ăn Sáng, Trưa)</w:t>
            </w:r>
          </w:p>
        </w:tc>
      </w:tr>
    </w:tbl>
    <w:p w14:paraId="3D3A9F52" w14:textId="77777777" w:rsidR="00863BA5" w:rsidRPr="00E25F3C" w:rsidRDefault="00863BA5" w:rsidP="00863BA5">
      <w:pPr>
        <w:tabs>
          <w:tab w:val="left" w:pos="7632"/>
          <w:tab w:val="left" w:pos="7812"/>
        </w:tabs>
        <w:spacing w:line="360" w:lineRule="auto"/>
        <w:rPr>
          <w:rFonts w:ascii="Cambria" w:hAnsi="Cambria" w:cs="Arial"/>
          <w:bCs/>
          <w:sz w:val="22"/>
          <w:szCs w:val="22"/>
        </w:rPr>
      </w:pPr>
      <w:r w:rsidRPr="00E25F3C">
        <w:rPr>
          <w:rFonts w:ascii="Cambria" w:hAnsi="Cambria" w:cs="Arial"/>
          <w:b/>
          <w:sz w:val="22"/>
          <w:szCs w:val="22"/>
        </w:rPr>
        <w:t xml:space="preserve">Sáng: </w:t>
      </w:r>
      <w:r w:rsidRPr="00E25F3C">
        <w:rPr>
          <w:rFonts w:ascii="Cambria" w:hAnsi="Cambria" w:cs="Arial"/>
          <w:bCs/>
          <w:sz w:val="22"/>
          <w:szCs w:val="22"/>
        </w:rPr>
        <w:t>Sau bữa sáng, đoàn làm thủ tục trả phòng sau đó di chuyển đi tham quan:</w:t>
      </w:r>
    </w:p>
    <w:p w14:paraId="0CFED0C1" w14:textId="77777777" w:rsidR="00863BA5" w:rsidRPr="00CC0752" w:rsidRDefault="00863BA5" w:rsidP="00CC0752">
      <w:pPr>
        <w:pStyle w:val="ListParagraph"/>
        <w:numPr>
          <w:ilvl w:val="0"/>
          <w:numId w:val="45"/>
        </w:numPr>
        <w:tabs>
          <w:tab w:val="left" w:pos="7632"/>
          <w:tab w:val="left" w:pos="7812"/>
        </w:tabs>
        <w:spacing w:line="360" w:lineRule="auto"/>
        <w:rPr>
          <w:rFonts w:ascii="Cambria" w:hAnsi="Cambria" w:cs="Arial"/>
          <w:bCs/>
          <w:lang w:val="vi-VN"/>
        </w:rPr>
      </w:pPr>
      <w:r w:rsidRPr="001B7932">
        <w:rPr>
          <w:rStyle w:val="texthmg13"/>
          <w:rFonts w:ascii="Cambria" w:hAnsi="Cambria" w:cs="Arial"/>
          <w:noProof/>
          <w:color w:val="ED7D31" w:themeColor="accent2"/>
          <w:shd w:val="clear" w:color="auto" w:fill="FFFFFF"/>
          <w:lang w:eastAsia="zh-CN"/>
        </w:rPr>
        <w:drawing>
          <wp:anchor distT="0" distB="0" distL="114300" distR="114300" simplePos="0" relativeHeight="251721216" behindDoc="1" locked="0" layoutInCell="1" allowOverlap="1" wp14:anchorId="0CEF4885" wp14:editId="52BDC718">
            <wp:simplePos x="0" y="0"/>
            <wp:positionH relativeFrom="margin">
              <wp:posOffset>4335780</wp:posOffset>
            </wp:positionH>
            <wp:positionV relativeFrom="paragraph">
              <wp:posOffset>13335</wp:posOffset>
            </wp:positionV>
            <wp:extent cx="2653030" cy="1666875"/>
            <wp:effectExtent l="19050" t="0" r="13970" b="47625"/>
            <wp:wrapTight wrapText="bothSides">
              <wp:wrapPolygon edited="0">
                <wp:start x="310" y="0"/>
                <wp:lineTo x="-155" y="741"/>
                <wp:lineTo x="-155" y="21230"/>
                <wp:lineTo x="310" y="21970"/>
                <wp:lineTo x="21248" y="21970"/>
                <wp:lineTo x="21559" y="19995"/>
                <wp:lineTo x="21559" y="2715"/>
                <wp:lineTo x="21404" y="987"/>
                <wp:lineTo x="21093" y="0"/>
                <wp:lineTo x="310" y="0"/>
              </wp:wrapPolygon>
            </wp:wrapTight>
            <wp:docPr id="12" name="Picture 12" descr="C:\Users\Admin\AppData\Local\Microsoft\Windows\INetCache\Content.MSO\63F14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MSO\63F142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030" cy="16668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C0752">
        <w:rPr>
          <w:rFonts w:ascii="Cambria" w:hAnsi="Cambria" w:cs="Arial"/>
          <w:b/>
          <w:color w:val="ED7D31" w:themeColor="accent2"/>
          <w:lang w:val="vi-VN"/>
        </w:rPr>
        <w:t>Văn Miếu</w:t>
      </w:r>
      <w:r w:rsidRPr="00CC0752">
        <w:rPr>
          <w:rFonts w:ascii="Cambria" w:hAnsi="Cambria" w:cs="Arial"/>
          <w:bCs/>
          <w:color w:val="ED7D31" w:themeColor="accent2"/>
          <w:lang w:val="vi-VN"/>
        </w:rPr>
        <w:t xml:space="preserve"> </w:t>
      </w:r>
      <w:r w:rsidRPr="00CC0752">
        <w:rPr>
          <w:rFonts w:ascii="Cambria" w:hAnsi="Cambria" w:cs="Arial"/>
          <w:shd w:val="clear" w:color="auto" w:fill="FFFFFF"/>
          <w:lang w:val="vi-VN"/>
        </w:rPr>
        <w:t>l</w:t>
      </w:r>
      <w:r w:rsidR="001B7932" w:rsidRPr="00CC0752">
        <w:rPr>
          <w:rFonts w:ascii="Cambria" w:hAnsi="Cambria" w:cs="Arial"/>
          <w:shd w:val="clear" w:color="auto" w:fill="FFFFFF"/>
          <w:lang w:val="vi-VN"/>
        </w:rPr>
        <w:t xml:space="preserve">à một </w:t>
      </w:r>
      <w:r w:rsidR="001B7932" w:rsidRPr="00CC0752">
        <w:rPr>
          <w:rFonts w:ascii="Cambria" w:hAnsi="Cambria"/>
          <w:color w:val="ED7D31" w:themeColor="accent2"/>
        </w:rPr>
        <w:t xml:space="preserve"> </w:t>
      </w:r>
      <w:hyperlink r:id="rId19" w:tooltip="Đền Khổng Tử" w:history="1">
        <w:r w:rsidRPr="00CC0752">
          <w:rPr>
            <w:rStyle w:val="Hyperlink"/>
            <w:rFonts w:ascii="Cambria" w:hAnsi="Cambria" w:cs="Arial"/>
            <w:color w:val="ED7D31" w:themeColor="accent2"/>
            <w:u w:val="none"/>
            <w:shd w:val="clear" w:color="auto" w:fill="FFFFFF"/>
            <w:lang w:val="vi-VN"/>
          </w:rPr>
          <w:t>ngôi đền Khổng Tử ở Cá</w:t>
        </w:r>
        <w:r w:rsidRPr="00CC0752">
          <w:rPr>
            <w:rStyle w:val="Hyperlink"/>
            <w:rFonts w:ascii="Cambria" w:hAnsi="Cambria" w:cs="Arial"/>
            <w:color w:val="ED7D31" w:themeColor="accent2"/>
            <w:u w:val="none"/>
            <w:shd w:val="clear" w:color="auto" w:fill="FFFFFF"/>
            <w:lang w:val="vi-VN"/>
          </w:rPr>
          <w:t>p</w:t>
        </w:r>
        <w:r w:rsidRPr="00CC0752">
          <w:rPr>
            <w:rStyle w:val="Hyperlink"/>
            <w:rFonts w:ascii="Cambria" w:hAnsi="Cambria" w:cs="Arial"/>
            <w:color w:val="ED7D31" w:themeColor="accent2"/>
            <w:u w:val="none"/>
            <w:shd w:val="clear" w:color="auto" w:fill="FFFFFF"/>
            <w:lang w:val="vi-VN"/>
          </w:rPr>
          <w:t xml:space="preserve"> </w:t>
        </w:r>
        <w:r w:rsidRPr="00CC0752">
          <w:rPr>
            <w:rStyle w:val="Hyperlink"/>
            <w:rFonts w:ascii="Cambria" w:hAnsi="Cambria" w:cs="Arial"/>
            <w:color w:val="ED7D31" w:themeColor="accent2"/>
            <w:u w:val="none"/>
            <w:shd w:val="clear" w:color="auto" w:fill="FFFFFF"/>
            <w:lang w:val="vi-VN"/>
          </w:rPr>
          <w:t>N</w:t>
        </w:r>
        <w:r w:rsidRPr="00CC0752">
          <w:rPr>
            <w:rStyle w:val="Hyperlink"/>
            <w:rFonts w:ascii="Cambria" w:hAnsi="Cambria" w:cs="Arial"/>
            <w:color w:val="ED7D31" w:themeColor="accent2"/>
            <w:u w:val="none"/>
            <w:shd w:val="clear" w:color="auto" w:fill="FFFFFF"/>
            <w:lang w:val="vi-VN"/>
          </w:rPr>
          <w:t>hĩ Tân, </w:t>
        </w:r>
      </w:hyperlink>
      <w:hyperlink r:id="rId20" w:tooltip="Cáp Nhĩ Tân" w:history="1">
        <w:r w:rsidRPr="00CC0752">
          <w:rPr>
            <w:rStyle w:val="Hyperlink"/>
            <w:rFonts w:ascii="Cambria" w:hAnsi="Cambria" w:cs="Arial"/>
            <w:color w:val="ED7D31" w:themeColor="accent2"/>
            <w:u w:val="none"/>
            <w:shd w:val="clear" w:color="auto" w:fill="FFFFFF"/>
            <w:lang w:val="vi-VN"/>
          </w:rPr>
          <w:t>tỉnh </w:t>
        </w:r>
      </w:hyperlink>
      <w:hyperlink r:id="rId21" w:tooltip="Hắc Long Giang" w:history="1">
        <w:r w:rsidRPr="00CC0752">
          <w:rPr>
            <w:rStyle w:val="Hyperlink"/>
            <w:rFonts w:ascii="Cambria" w:hAnsi="Cambria" w:cs="Arial"/>
            <w:color w:val="ED7D31" w:themeColor="accent2"/>
            <w:u w:val="none"/>
            <w:shd w:val="clear" w:color="auto" w:fill="FFFFFF"/>
            <w:lang w:val="vi-VN"/>
          </w:rPr>
          <w:t>Hắ</w:t>
        </w:r>
        <w:r w:rsidRPr="00CC0752">
          <w:rPr>
            <w:rStyle w:val="Hyperlink"/>
            <w:rFonts w:ascii="Cambria" w:hAnsi="Cambria" w:cs="Arial"/>
            <w:color w:val="ED7D31" w:themeColor="accent2"/>
            <w:u w:val="none"/>
            <w:shd w:val="clear" w:color="auto" w:fill="FFFFFF"/>
            <w:lang w:val="vi-VN"/>
          </w:rPr>
          <w:t>c</w:t>
        </w:r>
        <w:r w:rsidRPr="00CC0752">
          <w:rPr>
            <w:rStyle w:val="Hyperlink"/>
            <w:rFonts w:ascii="Cambria" w:hAnsi="Cambria" w:cs="Arial"/>
            <w:color w:val="ED7D31" w:themeColor="accent2"/>
            <w:u w:val="none"/>
            <w:shd w:val="clear" w:color="auto" w:fill="FFFFFF"/>
            <w:lang w:val="vi-VN"/>
          </w:rPr>
          <w:t xml:space="preserve"> Long Giang</w:t>
        </w:r>
      </w:hyperlink>
      <w:r w:rsidRPr="00CC0752">
        <w:rPr>
          <w:rFonts w:ascii="Cambria" w:hAnsi="Cambria" w:cs="Arial"/>
          <w:color w:val="ED7D31" w:themeColor="accent2"/>
          <w:shd w:val="clear" w:color="auto" w:fill="FFFFFF"/>
          <w:lang w:val="vi-VN"/>
        </w:rPr>
        <w:t xml:space="preserve"> , </w:t>
      </w:r>
      <w:r w:rsidRPr="00CC0752">
        <w:rPr>
          <w:rFonts w:ascii="Cambria" w:hAnsi="Cambria" w:cs="Arial"/>
          <w:shd w:val="clear" w:color="auto" w:fill="FFFFFF"/>
          <w:lang w:val="vi-VN"/>
        </w:rPr>
        <w:t>Trung Quốc. Đền tọa lạc trên phố Văn Miếu, quận Nam Cảng, trong </w:t>
      </w:r>
      <w:r w:rsidR="00AB7CFC" w:rsidRPr="00CC0752">
        <w:rPr>
          <w:rFonts w:ascii="Cambria" w:hAnsi="Cambria"/>
        </w:rPr>
        <w:fldChar w:fldCharType="begin"/>
      </w:r>
      <w:r w:rsidR="00AB7CFC" w:rsidRPr="00CC0752">
        <w:rPr>
          <w:rFonts w:ascii="Cambria" w:hAnsi="Cambria"/>
        </w:rPr>
        <w:instrText xml:space="preserve"> HYPERLINK "https://zh.wikipedia.org/wiki/%E5%8D%97%E5%B2%97%E5%8C%BA" \o "Qu</w:instrText>
      </w:r>
      <w:r w:rsidR="00AB7CFC" w:rsidRPr="00CC0752">
        <w:rPr>
          <w:rFonts w:ascii="Cambria" w:hAnsi="Cambria"/>
        </w:rPr>
        <w:instrText>ậ</w:instrText>
      </w:r>
      <w:r w:rsidR="00AB7CFC" w:rsidRPr="00CC0752">
        <w:rPr>
          <w:rFonts w:ascii="Cambria" w:hAnsi="Cambria"/>
        </w:rPr>
        <w:instrText xml:space="preserve">n Nangang" </w:instrText>
      </w:r>
      <w:r w:rsidR="00AB7CFC" w:rsidRPr="00CC0752">
        <w:rPr>
          <w:rFonts w:ascii="Cambria" w:hAnsi="Cambria"/>
        </w:rPr>
        <w:fldChar w:fldCharType="separate"/>
      </w:r>
      <w:r w:rsidRPr="00CC0752">
        <w:rPr>
          <w:rStyle w:val="Hyperlink"/>
          <w:rFonts w:ascii="Cambria" w:hAnsi="Cambria" w:cs="Arial"/>
          <w:color w:val="auto"/>
          <w:u w:val="none"/>
          <w:shd w:val="clear" w:color="auto" w:fill="FFFFFF"/>
          <w:lang w:val="vi-VN"/>
        </w:rPr>
        <w:t>khuôn viên </w:t>
      </w:r>
      <w:r w:rsidR="00AB7CFC" w:rsidRPr="00CC0752">
        <w:rPr>
          <w:rStyle w:val="Hyperlink"/>
          <w:rFonts w:ascii="Cambria" w:hAnsi="Cambria" w:cs="Arial"/>
          <w:color w:val="auto"/>
          <w:u w:val="none"/>
          <w:shd w:val="clear" w:color="auto" w:fill="FFFFFF"/>
          <w:lang w:val="vi-VN"/>
        </w:rPr>
        <w:fldChar w:fldCharType="end"/>
      </w:r>
      <w:hyperlink r:id="rId22" w:tooltip="Đại học Kỹ thuật Cáp Nhĩ Tân" w:history="1">
        <w:r w:rsidRPr="00CC0752">
          <w:rPr>
            <w:rStyle w:val="Hyperlink"/>
            <w:rFonts w:ascii="Cambria" w:hAnsi="Cambria" w:cs="Arial"/>
            <w:color w:val="auto"/>
            <w:u w:val="none"/>
            <w:shd w:val="clear" w:color="auto" w:fill="FFFFFF"/>
            <w:lang w:val="vi-VN"/>
          </w:rPr>
          <w:t>Đại họ</w:t>
        </w:r>
        <w:r w:rsidRPr="00CC0752">
          <w:rPr>
            <w:rStyle w:val="Hyperlink"/>
            <w:rFonts w:ascii="Cambria" w:hAnsi="Cambria" w:cs="Arial"/>
            <w:color w:val="auto"/>
            <w:u w:val="none"/>
            <w:shd w:val="clear" w:color="auto" w:fill="FFFFFF"/>
            <w:lang w:val="vi-VN"/>
          </w:rPr>
          <w:t>c</w:t>
        </w:r>
        <w:r w:rsidRPr="00CC0752">
          <w:rPr>
            <w:rStyle w:val="Hyperlink"/>
            <w:rFonts w:ascii="Cambria" w:hAnsi="Cambria" w:cs="Arial"/>
            <w:color w:val="auto"/>
            <w:u w:val="none"/>
            <w:shd w:val="clear" w:color="auto" w:fill="FFFFFF"/>
            <w:lang w:val="vi-VN"/>
          </w:rPr>
          <w:t xml:space="preserve"> Kỹ thuật Cáp Nhĩ Tân</w:t>
        </w:r>
      </w:hyperlink>
      <w:r w:rsidRPr="00CC0752">
        <w:rPr>
          <w:rFonts w:ascii="Cambria" w:hAnsi="Cambria" w:cs="Arial"/>
          <w:shd w:val="clear" w:color="auto" w:fill="FFFFFF"/>
          <w:lang w:val="vi-VN"/>
        </w:rPr>
        <w:t> .</w:t>
      </w:r>
      <w:r w:rsidRPr="00CC0752">
        <w:rPr>
          <w:rStyle w:val="Hyperlink"/>
          <w:rFonts w:ascii="Cambria" w:hAnsi="Cambria" w:cs="Arial"/>
          <w:color w:val="auto"/>
          <w:u w:val="none"/>
          <w:shd w:val="clear" w:color="auto" w:fill="FFFFFF"/>
          <w:lang w:val="vi-VN"/>
        </w:rPr>
        <w:t xml:space="preserve"> </w:t>
      </w:r>
      <w:r w:rsidRPr="00CC0752">
        <w:rPr>
          <w:rStyle w:val="texthmg13"/>
          <w:rFonts w:ascii="Cambria" w:hAnsi="Cambria" w:cs="Arial"/>
          <w:shd w:val="clear" w:color="auto" w:fill="FFFFFF"/>
          <w:lang w:val="vi-VN"/>
        </w:rPr>
        <w:t xml:space="preserve">Được biết đến với tên gọi </w:t>
      </w:r>
      <w:r w:rsidRPr="00CC0752">
        <w:rPr>
          <w:rStyle w:val="texthmg13"/>
          <w:rFonts w:ascii="Cambria" w:hAnsi="Cambria" w:cs="Arial"/>
          <w:color w:val="ED7D31" w:themeColor="accent2"/>
          <w:shd w:val="clear" w:color="auto" w:fill="FFFFFF"/>
          <w:lang w:val="vi-VN"/>
        </w:rPr>
        <w:t>" </w:t>
      </w:r>
      <w:r w:rsidR="00AB7CFC" w:rsidRPr="00CC0752">
        <w:rPr>
          <w:rFonts w:ascii="Cambria" w:hAnsi="Cambria"/>
          <w:color w:val="ED7D31" w:themeColor="accent2"/>
        </w:rPr>
        <w:fldChar w:fldCharType="begin"/>
      </w:r>
      <w:r w:rsidR="00AB7CFC" w:rsidRPr="00CC0752">
        <w:rPr>
          <w:rFonts w:ascii="Cambria" w:hAnsi="Cambria"/>
          <w:color w:val="ED7D31" w:themeColor="accent2"/>
        </w:rPr>
        <w:instrText xml:space="preserve"> HYPERLINK "https://baike.baidu.com/item/%E6%95%85%E5%AE%AB/0?fromModule=lemma_inlink" \t "_blank" </w:instrText>
      </w:r>
      <w:r w:rsidR="00AB7CFC" w:rsidRPr="00CC0752">
        <w:rPr>
          <w:rFonts w:ascii="Cambria" w:hAnsi="Cambria"/>
          <w:color w:val="ED7D31" w:themeColor="accent2"/>
        </w:rPr>
        <w:fldChar w:fldCharType="separate"/>
      </w:r>
      <w:r w:rsidRPr="00CC0752">
        <w:rPr>
          <w:rStyle w:val="Hyperlink"/>
          <w:rFonts w:ascii="Cambria" w:hAnsi="Cambria" w:cs="Arial"/>
          <w:color w:val="ED7D31" w:themeColor="accent2"/>
          <w:u w:val="none"/>
          <w:shd w:val="clear" w:color="auto" w:fill="FFFFFF"/>
          <w:lang w:val="vi-VN"/>
        </w:rPr>
        <w:t>Tử Cấm Thành</w:t>
      </w:r>
      <w:r w:rsidR="00AB7CFC" w:rsidRPr="00CC0752">
        <w:rPr>
          <w:rStyle w:val="Hyperlink"/>
          <w:rFonts w:ascii="Cambria" w:hAnsi="Cambria" w:cs="Arial"/>
          <w:color w:val="ED7D31" w:themeColor="accent2"/>
          <w:u w:val="none"/>
          <w:shd w:val="clear" w:color="auto" w:fill="FFFFFF"/>
          <w:lang w:val="vi-VN"/>
        </w:rPr>
        <w:fldChar w:fldCharType="end"/>
      </w:r>
      <w:r w:rsidRPr="00CC0752">
        <w:rPr>
          <w:rStyle w:val="texthmg13"/>
          <w:rFonts w:ascii="Cambria" w:hAnsi="Cambria" w:cs="Arial"/>
          <w:color w:val="ED7D31" w:themeColor="accent2"/>
          <w:shd w:val="clear" w:color="auto" w:fill="FFFFFF"/>
          <w:lang w:val="vi-VN"/>
        </w:rPr>
        <w:t xml:space="preserve"> " của Cáp Nhĩ Tân, </w:t>
      </w:r>
      <w:r w:rsidRPr="00CC0752">
        <w:rPr>
          <w:rStyle w:val="texthmg13"/>
          <w:rFonts w:ascii="Cambria" w:hAnsi="Cambria" w:cs="Arial"/>
          <w:shd w:val="clear" w:color="auto" w:fill="FFFFFF"/>
          <w:lang w:val="vi-VN"/>
        </w:rPr>
        <w:t xml:space="preserve">Khổng Miếu Cáp Nhĩ Tân là một tòa nhà ba sân được mô phỏng theo phong cách kiến trúc thời nhà Thanh. </w:t>
      </w:r>
    </w:p>
    <w:p w14:paraId="269B25ED" w14:textId="77777777" w:rsidR="00863BA5" w:rsidRPr="00E25F3C" w:rsidRDefault="00863BA5" w:rsidP="00CC0752">
      <w:pPr>
        <w:pStyle w:val="ListParagraph"/>
        <w:numPr>
          <w:ilvl w:val="0"/>
          <w:numId w:val="45"/>
        </w:numPr>
        <w:tabs>
          <w:tab w:val="left" w:pos="7632"/>
          <w:tab w:val="left" w:pos="7812"/>
        </w:tabs>
        <w:spacing w:after="0" w:line="360" w:lineRule="auto"/>
        <w:rPr>
          <w:rFonts w:ascii="Cambria" w:hAnsi="Cambria" w:cs="Arial"/>
          <w:bCs/>
          <w:lang w:val="vi-VN"/>
        </w:rPr>
      </w:pPr>
      <w:r w:rsidRPr="001B7932">
        <w:rPr>
          <w:rFonts w:ascii="Cambria" w:hAnsi="Cambria" w:cs="Arial"/>
          <w:noProof/>
          <w:color w:val="ED7D31" w:themeColor="accent2"/>
          <w:shd w:val="clear" w:color="auto" w:fill="FFFFFF"/>
          <w:lang w:eastAsia="zh-CN"/>
        </w:rPr>
        <w:drawing>
          <wp:anchor distT="0" distB="0" distL="114300" distR="114300" simplePos="0" relativeHeight="251720192" behindDoc="1" locked="0" layoutInCell="1" allowOverlap="1" wp14:anchorId="191E7D45" wp14:editId="41B87125">
            <wp:simplePos x="0" y="0"/>
            <wp:positionH relativeFrom="margin">
              <wp:align>right</wp:align>
            </wp:positionH>
            <wp:positionV relativeFrom="paragraph">
              <wp:posOffset>349885</wp:posOffset>
            </wp:positionV>
            <wp:extent cx="2657475" cy="1767840"/>
            <wp:effectExtent l="19050" t="0" r="28575" b="41910"/>
            <wp:wrapTight wrapText="bothSides">
              <wp:wrapPolygon edited="0">
                <wp:start x="310" y="0"/>
                <wp:lineTo x="-155" y="698"/>
                <wp:lineTo x="-155" y="21181"/>
                <wp:lineTo x="310" y="21879"/>
                <wp:lineTo x="21213" y="21879"/>
                <wp:lineTo x="21368" y="21414"/>
                <wp:lineTo x="21677" y="19319"/>
                <wp:lineTo x="21677" y="2560"/>
                <wp:lineTo x="21523" y="931"/>
                <wp:lineTo x="21213" y="0"/>
                <wp:lineTo x="310" y="0"/>
              </wp:wrapPolygon>
            </wp:wrapTight>
            <wp:docPr id="11" name="Picture 11" descr="C:\Users\Admin\AppData\Local\Microsoft\Windows\INetCache\Content.MSO\A1C640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MSO\A1C640D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17678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1B7932">
        <w:rPr>
          <w:rFonts w:ascii="Cambria" w:hAnsi="Cambria" w:cs="Arial"/>
          <w:b/>
          <w:bCs/>
          <w:color w:val="ED7D31" w:themeColor="accent2"/>
          <w:lang w:val="vi-VN"/>
        </w:rPr>
        <w:t>Tham quan bên ngoài Long Tháp</w:t>
      </w:r>
      <w:r w:rsidRPr="001B7932">
        <w:rPr>
          <w:rFonts w:ascii="Cambria" w:hAnsi="Cambria" w:cs="Arial"/>
          <w:bCs/>
          <w:color w:val="ED7D31" w:themeColor="accent2"/>
          <w:lang w:val="vi-VN"/>
        </w:rPr>
        <w:t xml:space="preserve"> </w:t>
      </w:r>
      <w:r w:rsidRPr="00E25F3C">
        <w:rPr>
          <w:rFonts w:ascii="Cambria" w:hAnsi="Cambria" w:cs="Arial"/>
          <w:shd w:val="clear" w:color="auto" w:fill="FFFFFF"/>
          <w:lang w:val="vi-VN"/>
        </w:rPr>
        <w:t xml:space="preserve">còn được gọi là </w:t>
      </w:r>
      <w:r w:rsidRPr="001B7932">
        <w:rPr>
          <w:rFonts w:ascii="Cambria" w:hAnsi="Cambria" w:cs="Arial"/>
          <w:color w:val="ED7D31" w:themeColor="accent2"/>
          <w:shd w:val="clear" w:color="auto" w:fill="FFFFFF"/>
          <w:lang w:val="vi-VN"/>
        </w:rPr>
        <w:t>Tháp Phát thanh và Truyền hình Hắc Long Giang,</w:t>
      </w:r>
      <w:r w:rsidRPr="00E25F3C">
        <w:rPr>
          <w:rFonts w:ascii="Cambria" w:hAnsi="Cambria" w:cs="Arial"/>
          <w:shd w:val="clear" w:color="auto" w:fill="FFFFFF"/>
          <w:lang w:val="vi-VN"/>
        </w:rPr>
        <w:t xml:space="preserve"> là một công trình kiến trúc </w:t>
      </w:r>
      <w:r w:rsidRPr="001B7932">
        <w:rPr>
          <w:rFonts w:ascii="Cambria" w:hAnsi="Cambria" w:cs="Arial"/>
          <w:color w:val="ED7D31" w:themeColor="accent2"/>
          <w:shd w:val="clear" w:color="auto" w:fill="FFFFFF"/>
          <w:lang w:val="vi-VN"/>
        </w:rPr>
        <w:t xml:space="preserve">mang tính biểu tượng tại Cáp Nhĩ Tân, </w:t>
      </w:r>
      <w:r w:rsidRPr="00E25F3C">
        <w:rPr>
          <w:rFonts w:ascii="Cambria" w:hAnsi="Cambria" w:cs="Arial"/>
          <w:shd w:val="clear" w:color="auto" w:fill="FFFFFF"/>
          <w:lang w:val="vi-VN"/>
        </w:rPr>
        <w:t xml:space="preserve">thành phố lớn thứ hai ở Đông Bắc Trung Quốc. Với chiều cao 336 mét, </w:t>
      </w:r>
      <w:r w:rsidRPr="001B7932">
        <w:rPr>
          <w:rFonts w:ascii="Cambria" w:hAnsi="Cambria" w:cs="Arial"/>
          <w:color w:val="ED7D31" w:themeColor="accent2"/>
          <w:shd w:val="clear" w:color="auto" w:fill="FFFFFF"/>
          <w:lang w:val="vi-VN"/>
        </w:rPr>
        <w:t xml:space="preserve">tháp đứng thứ hai thế giới và là tháp thép cao nhất châu Á. </w:t>
      </w:r>
      <w:r w:rsidRPr="00E25F3C">
        <w:rPr>
          <w:rFonts w:ascii="Cambria" w:hAnsi="Cambria" w:cs="Arial"/>
          <w:shd w:val="clear" w:color="auto" w:fill="FFFFFF"/>
          <w:lang w:val="vi-VN"/>
        </w:rPr>
        <w:t xml:space="preserve">Đây là một tòa tháp đa chức năng toàn diện tích hợp phát thanh và truyền hình, du lịch, ẩm thực và giải trí, quảng cáo, giám sát môi trường và khí tượng, truyền thông vi sóng và truyền thông không dây. </w:t>
      </w:r>
    </w:p>
    <w:p w14:paraId="290AB636" w14:textId="77777777" w:rsidR="00863BA5" w:rsidRPr="00E25F3C" w:rsidRDefault="00863BA5" w:rsidP="00863BA5">
      <w:pPr>
        <w:tabs>
          <w:tab w:val="left" w:pos="7632"/>
          <w:tab w:val="left" w:pos="7812"/>
        </w:tabs>
        <w:spacing w:line="360" w:lineRule="auto"/>
        <w:rPr>
          <w:rFonts w:ascii="Cambria" w:hAnsi="Cambria" w:cs="Arial"/>
          <w:bCs/>
          <w:sz w:val="22"/>
          <w:szCs w:val="22"/>
        </w:rPr>
      </w:pPr>
      <w:r w:rsidRPr="00E25F3C">
        <w:rPr>
          <w:rFonts w:ascii="Cambria" w:hAnsi="Cambria" w:cs="Arial"/>
          <w:bCs/>
          <w:sz w:val="22"/>
          <w:szCs w:val="22"/>
        </w:rPr>
        <w:t xml:space="preserve">Sau bữa trưa, đoàn di chuyển tới </w:t>
      </w:r>
      <w:r w:rsidRPr="00D9386A">
        <w:rPr>
          <w:rFonts w:ascii="Cambria" w:hAnsi="Cambria" w:cs="Arial"/>
          <w:b/>
          <w:color w:val="ED7D31" w:themeColor="accent2"/>
          <w:sz w:val="22"/>
          <w:szCs w:val="22"/>
        </w:rPr>
        <w:t>sân bay Thái Bình</w:t>
      </w:r>
      <w:r w:rsidRPr="00D9386A">
        <w:rPr>
          <w:rFonts w:ascii="Cambria" w:hAnsi="Cambria" w:cs="Arial"/>
          <w:bCs/>
          <w:color w:val="ED7D31" w:themeColor="accent2"/>
          <w:sz w:val="22"/>
          <w:szCs w:val="22"/>
        </w:rPr>
        <w:t xml:space="preserve">, </w:t>
      </w:r>
      <w:r w:rsidRPr="00D9386A">
        <w:rPr>
          <w:rFonts w:ascii="Cambria" w:hAnsi="Cambria" w:cs="Arial"/>
          <w:b/>
          <w:color w:val="ED7D31" w:themeColor="accent2"/>
          <w:sz w:val="22"/>
          <w:szCs w:val="22"/>
        </w:rPr>
        <w:t>Cáp Nhĩ Tân</w:t>
      </w:r>
      <w:r w:rsidRPr="00D9386A">
        <w:rPr>
          <w:rFonts w:ascii="Cambria" w:hAnsi="Cambria" w:cs="Arial"/>
          <w:bCs/>
          <w:color w:val="ED7D31" w:themeColor="accent2"/>
          <w:sz w:val="22"/>
          <w:szCs w:val="22"/>
        </w:rPr>
        <w:t xml:space="preserve"> </w:t>
      </w:r>
      <w:r w:rsidRPr="00E25F3C">
        <w:rPr>
          <w:rFonts w:ascii="Cambria" w:hAnsi="Cambria" w:cs="Arial"/>
          <w:bCs/>
          <w:sz w:val="22"/>
          <w:szCs w:val="22"/>
        </w:rPr>
        <w:t xml:space="preserve">đáp </w:t>
      </w:r>
      <w:r w:rsidRPr="00D9386A">
        <w:rPr>
          <w:rFonts w:ascii="Cambria" w:hAnsi="Cambria" w:cs="Arial"/>
          <w:b/>
          <w:color w:val="FF0000"/>
          <w:sz w:val="22"/>
          <w:szCs w:val="22"/>
          <w:highlight w:val="yellow"/>
        </w:rPr>
        <w:t>chuyến bay VJ 5165 HRB-SGN (21:45 - 03:00+1)</w:t>
      </w:r>
      <w:r w:rsidRPr="00E25F3C">
        <w:rPr>
          <w:rFonts w:ascii="Cambria" w:hAnsi="Cambria" w:cs="Arial"/>
          <w:bCs/>
          <w:color w:val="FF0000"/>
          <w:sz w:val="22"/>
          <w:szCs w:val="22"/>
        </w:rPr>
        <w:t xml:space="preserve"> </w:t>
      </w:r>
      <w:r w:rsidRPr="00E25F3C">
        <w:rPr>
          <w:rFonts w:ascii="Cambria" w:hAnsi="Cambria" w:cs="Arial"/>
          <w:bCs/>
          <w:sz w:val="22"/>
          <w:szCs w:val="22"/>
        </w:rPr>
        <w:t xml:space="preserve">đến </w:t>
      </w:r>
      <w:r w:rsidRPr="00D9386A">
        <w:rPr>
          <w:rFonts w:ascii="Cambria" w:hAnsi="Cambria" w:cs="Arial"/>
          <w:b/>
          <w:color w:val="ED7D31" w:themeColor="accent2"/>
          <w:sz w:val="22"/>
          <w:szCs w:val="22"/>
        </w:rPr>
        <w:t>sân bay Tân Sơn Nhất</w:t>
      </w:r>
      <w:r w:rsidRPr="00D9386A">
        <w:rPr>
          <w:rFonts w:ascii="Cambria" w:hAnsi="Cambria" w:cs="Arial"/>
          <w:bCs/>
          <w:color w:val="ED7D31" w:themeColor="accent2"/>
          <w:sz w:val="22"/>
          <w:szCs w:val="22"/>
        </w:rPr>
        <w:t xml:space="preserve">, </w:t>
      </w:r>
      <w:r w:rsidRPr="00D9386A">
        <w:rPr>
          <w:rFonts w:ascii="Cambria" w:hAnsi="Cambria" w:cs="Arial"/>
          <w:b/>
          <w:color w:val="ED7D31" w:themeColor="accent2"/>
          <w:sz w:val="22"/>
          <w:szCs w:val="22"/>
        </w:rPr>
        <w:t>Tp. Hồ Chí Minh</w:t>
      </w:r>
      <w:r w:rsidRPr="00D9386A">
        <w:rPr>
          <w:rFonts w:ascii="Cambria" w:hAnsi="Cambria" w:cs="Arial"/>
          <w:bCs/>
          <w:color w:val="ED7D31" w:themeColor="accent2"/>
          <w:sz w:val="22"/>
          <w:szCs w:val="22"/>
        </w:rPr>
        <w:t xml:space="preserve">. </w:t>
      </w:r>
      <w:r w:rsidRPr="00E25F3C">
        <w:rPr>
          <w:rFonts w:ascii="Cambria" w:hAnsi="Cambria" w:cs="Arial"/>
          <w:bCs/>
          <w:sz w:val="22"/>
          <w:szCs w:val="22"/>
        </w:rPr>
        <w:t>Kết thúc hành trình</w:t>
      </w:r>
    </w:p>
    <w:p w14:paraId="1AFD098A" w14:textId="77777777" w:rsidR="00BA2771" w:rsidRPr="00CC0752" w:rsidRDefault="00BA27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both"/>
        <w:rPr>
          <w:rFonts w:ascii="Cambria" w:hAnsi="Cambria" w:cs="Arial"/>
          <w:b/>
          <w:color w:val="FF0000"/>
        </w:rPr>
      </w:pPr>
    </w:p>
    <w:p w14:paraId="7863B764" w14:textId="77777777" w:rsidR="00863BA5" w:rsidRPr="00CC0752" w:rsidRDefault="00863BA5" w:rsidP="00863BA5">
      <w:pPr>
        <w:jc w:val="center"/>
        <w:rPr>
          <w:rFonts w:ascii="Cambria" w:hAnsi="Cambria" w:cs="Arial"/>
          <w:b/>
          <w:bCs/>
          <w:i/>
          <w:color w:val="FF0000"/>
        </w:rPr>
      </w:pPr>
      <w:r w:rsidRPr="00CC0752">
        <w:rPr>
          <w:rFonts w:ascii="Cambria" w:hAnsi="Cambria" w:cs="Arial"/>
          <w:b/>
          <w:bCs/>
          <w:i/>
          <w:color w:val="FF0000"/>
          <w:highlight w:val="yellow"/>
        </w:rPr>
        <w:t>Lưu ý: Các điểm tham quan: Tuyết Hương, Á Bố Lực, Đại thế giới băng tuyết sẽ căn cứ theo tình hình mở cửa thực tế.</w:t>
      </w:r>
    </w:p>
    <w:p w14:paraId="247F6360" w14:textId="77777777" w:rsidR="00863BA5" w:rsidRPr="00E25F3C" w:rsidRDefault="00863B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both"/>
        <w:rPr>
          <w:rFonts w:ascii="Cambria" w:hAnsi="Cambria" w:cs="Arial"/>
          <w:b/>
          <w:color w:val="C00000"/>
        </w:rPr>
      </w:pPr>
    </w:p>
    <w:p w14:paraId="46143104" w14:textId="77777777" w:rsidR="00BA2771" w:rsidRPr="00CC0752" w:rsidRDefault="0072246E" w:rsidP="00863B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62"/>
        <w:jc w:val="center"/>
        <w:rPr>
          <w:rFonts w:ascii="Cambria" w:hAnsi="Cambria" w:cs="Arial"/>
          <w:b/>
          <w:color w:val="FF0000"/>
        </w:rPr>
      </w:pPr>
      <w:r w:rsidRPr="00CC0752">
        <w:rPr>
          <w:rFonts w:ascii="Cambria" w:hAnsi="Cambria" w:cs="Arial"/>
          <w:b/>
          <w:color w:val="ED7D31" w:themeColor="accent2"/>
          <w:sz w:val="32"/>
          <w:szCs w:val="32"/>
          <w:lang w:val="pt-PT"/>
        </w:rPr>
        <w:t xml:space="preserve">Chia </w:t>
      </w:r>
      <w:proofErr w:type="spellStart"/>
      <w:r w:rsidRPr="00CC0752">
        <w:rPr>
          <w:rFonts w:ascii="Cambria" w:hAnsi="Cambria" w:cs="Arial"/>
          <w:b/>
          <w:color w:val="ED7D31" w:themeColor="accent2"/>
          <w:sz w:val="32"/>
          <w:szCs w:val="32"/>
          <w:lang w:val="pt-PT"/>
        </w:rPr>
        <w:t>tay</w:t>
      </w:r>
      <w:proofErr w:type="spellEnd"/>
      <w:r w:rsidRPr="00CC0752">
        <w:rPr>
          <w:rFonts w:ascii="Cambria" w:hAnsi="Cambria" w:cs="Arial"/>
          <w:b/>
          <w:color w:val="ED7D31" w:themeColor="accent2"/>
          <w:sz w:val="32"/>
          <w:szCs w:val="32"/>
          <w:lang w:val="pt-PT"/>
        </w:rPr>
        <w:t xml:space="preserve"> </w:t>
      </w:r>
      <w:proofErr w:type="spellStart"/>
      <w:r w:rsidRPr="00CC0752">
        <w:rPr>
          <w:rFonts w:ascii="Cambria" w:hAnsi="Cambria" w:cs="Arial"/>
          <w:b/>
          <w:color w:val="ED7D31" w:themeColor="accent2"/>
          <w:sz w:val="32"/>
          <w:szCs w:val="32"/>
          <w:lang w:val="pt-PT"/>
        </w:rPr>
        <w:t>Quý</w:t>
      </w:r>
      <w:proofErr w:type="spellEnd"/>
      <w:r w:rsidRPr="00CC0752">
        <w:rPr>
          <w:rFonts w:ascii="Cambria" w:hAnsi="Cambria" w:cs="Arial"/>
          <w:b/>
          <w:color w:val="ED7D31" w:themeColor="accent2"/>
          <w:sz w:val="32"/>
          <w:szCs w:val="32"/>
          <w:lang w:val="pt-PT"/>
        </w:rPr>
        <w:t xml:space="preserve"> </w:t>
      </w:r>
      <w:proofErr w:type="spellStart"/>
      <w:r w:rsidRPr="00CC0752">
        <w:rPr>
          <w:rFonts w:ascii="Cambria" w:hAnsi="Cambria" w:cs="Arial"/>
          <w:b/>
          <w:color w:val="ED7D31" w:themeColor="accent2"/>
          <w:sz w:val="32"/>
          <w:szCs w:val="32"/>
          <w:lang w:val="pt-PT"/>
        </w:rPr>
        <w:t>khách</w:t>
      </w:r>
      <w:proofErr w:type="spellEnd"/>
      <w:r w:rsidRPr="00CC0752">
        <w:rPr>
          <w:rFonts w:ascii="Cambria" w:hAnsi="Cambria" w:cs="Arial"/>
          <w:b/>
          <w:color w:val="ED7D31" w:themeColor="accent2"/>
          <w:sz w:val="32"/>
          <w:szCs w:val="32"/>
          <w:lang w:val="pt-PT"/>
        </w:rPr>
        <w:t xml:space="preserve">. </w:t>
      </w:r>
      <w:proofErr w:type="spellStart"/>
      <w:r w:rsidRPr="00CC0752">
        <w:rPr>
          <w:rFonts w:ascii="Cambria" w:hAnsi="Cambria" w:cs="Arial"/>
          <w:b/>
          <w:color w:val="ED7D31" w:themeColor="accent2"/>
          <w:sz w:val="32"/>
          <w:szCs w:val="32"/>
          <w:lang w:val="pt-PT"/>
        </w:rPr>
        <w:t>Hẹn</w:t>
      </w:r>
      <w:proofErr w:type="spellEnd"/>
      <w:r w:rsidRPr="00CC0752">
        <w:rPr>
          <w:rFonts w:ascii="Cambria" w:hAnsi="Cambria" w:cs="Arial"/>
          <w:b/>
          <w:color w:val="ED7D31" w:themeColor="accent2"/>
          <w:sz w:val="32"/>
          <w:szCs w:val="32"/>
          <w:lang w:val="pt-PT"/>
        </w:rPr>
        <w:t xml:space="preserve"> </w:t>
      </w:r>
      <w:proofErr w:type="spellStart"/>
      <w:r w:rsidRPr="00CC0752">
        <w:rPr>
          <w:rFonts w:ascii="Cambria" w:hAnsi="Cambria" w:cs="Arial"/>
          <w:b/>
          <w:color w:val="ED7D31" w:themeColor="accent2"/>
          <w:sz w:val="32"/>
          <w:szCs w:val="32"/>
          <w:lang w:val="pt-PT"/>
        </w:rPr>
        <w:t>gặp</w:t>
      </w:r>
      <w:proofErr w:type="spellEnd"/>
      <w:r w:rsidRPr="00CC0752">
        <w:rPr>
          <w:rFonts w:ascii="Cambria" w:hAnsi="Cambria" w:cs="Arial"/>
          <w:b/>
          <w:color w:val="ED7D31" w:themeColor="accent2"/>
          <w:sz w:val="32"/>
          <w:szCs w:val="32"/>
          <w:lang w:val="pt-PT"/>
        </w:rPr>
        <w:t xml:space="preserve"> </w:t>
      </w:r>
      <w:proofErr w:type="spellStart"/>
      <w:r w:rsidRPr="00CC0752">
        <w:rPr>
          <w:rFonts w:ascii="Cambria" w:hAnsi="Cambria" w:cs="Arial"/>
          <w:b/>
          <w:color w:val="ED7D31" w:themeColor="accent2"/>
          <w:sz w:val="32"/>
          <w:szCs w:val="32"/>
          <w:lang w:val="pt-PT"/>
        </w:rPr>
        <w:t>lại</w:t>
      </w:r>
      <w:proofErr w:type="spellEnd"/>
      <w:r w:rsidRPr="00CC0752">
        <w:rPr>
          <w:rFonts w:ascii="Cambria" w:hAnsi="Cambria" w:cs="Arial"/>
          <w:b/>
          <w:color w:val="ED7D31" w:themeColor="accent2"/>
          <w:sz w:val="32"/>
          <w:szCs w:val="32"/>
          <w:lang w:val="pt-PT"/>
        </w:rPr>
        <w:t xml:space="preserve"> </w:t>
      </w:r>
      <w:proofErr w:type="spellStart"/>
      <w:r w:rsidRPr="00CC0752">
        <w:rPr>
          <w:rFonts w:ascii="Cambria" w:hAnsi="Cambria" w:cs="Arial"/>
          <w:b/>
          <w:color w:val="ED7D31" w:themeColor="accent2"/>
          <w:sz w:val="32"/>
          <w:szCs w:val="32"/>
          <w:lang w:val="pt-PT"/>
        </w:rPr>
        <w:t>quý</w:t>
      </w:r>
      <w:proofErr w:type="spellEnd"/>
      <w:r w:rsidRPr="00CC0752">
        <w:rPr>
          <w:rFonts w:ascii="Cambria" w:hAnsi="Cambria" w:cs="Arial"/>
          <w:b/>
          <w:color w:val="ED7D31" w:themeColor="accent2"/>
          <w:sz w:val="32"/>
          <w:szCs w:val="32"/>
          <w:lang w:val="pt-PT"/>
        </w:rPr>
        <w:t xml:space="preserve"> </w:t>
      </w:r>
      <w:proofErr w:type="spellStart"/>
      <w:r w:rsidRPr="00CC0752">
        <w:rPr>
          <w:rFonts w:ascii="Cambria" w:hAnsi="Cambria" w:cs="Arial"/>
          <w:b/>
          <w:color w:val="ED7D31" w:themeColor="accent2"/>
          <w:sz w:val="32"/>
          <w:szCs w:val="32"/>
          <w:lang w:val="pt-PT"/>
        </w:rPr>
        <w:t>khách</w:t>
      </w:r>
      <w:proofErr w:type="spellEnd"/>
      <w:r w:rsidRPr="00CC0752">
        <w:rPr>
          <w:rFonts w:ascii="Cambria" w:hAnsi="Cambria" w:cs="Arial"/>
          <w:b/>
          <w:color w:val="ED7D31" w:themeColor="accent2"/>
          <w:sz w:val="32"/>
          <w:szCs w:val="32"/>
          <w:lang w:val="pt-PT"/>
        </w:rPr>
        <w:t>!</w:t>
      </w:r>
      <w:r w:rsidRPr="00E25F3C">
        <w:rPr>
          <w:rFonts w:ascii="Cambria" w:hAnsi="Cambria" w:cs="Arial"/>
          <w:b/>
          <w:color w:val="0070C0"/>
          <w:lang w:val="pt-PT"/>
        </w:rPr>
        <w:br/>
      </w:r>
      <w:proofErr w:type="spellStart"/>
      <w:r w:rsidRPr="00CC0752">
        <w:rPr>
          <w:rFonts w:ascii="Cambria" w:hAnsi="Cambria" w:cs="Arial"/>
          <w:b/>
          <w:i/>
          <w:color w:val="FF0000"/>
          <w:highlight w:val="yellow"/>
          <w:lang w:val="pt-PT"/>
        </w:rPr>
        <w:t>Lưu</w:t>
      </w:r>
      <w:proofErr w:type="spellEnd"/>
      <w:r w:rsidRPr="00CC0752">
        <w:rPr>
          <w:rFonts w:ascii="Cambria" w:hAnsi="Cambria" w:cs="Arial"/>
          <w:b/>
          <w:i/>
          <w:color w:val="FF0000"/>
          <w:highlight w:val="yellow"/>
          <w:lang w:val="pt-PT"/>
        </w:rPr>
        <w:t xml:space="preserve"> ý</w:t>
      </w:r>
      <w:r w:rsidRPr="00CC0752">
        <w:rPr>
          <w:rFonts w:ascii="Cambria" w:hAnsi="Cambria" w:cs="Arial"/>
          <w:b/>
          <w:i/>
          <w:color w:val="FF0000"/>
          <w:lang w:val="pt-PT"/>
        </w:rPr>
        <w:t>:</w:t>
      </w:r>
      <w:r w:rsidRPr="00CC0752">
        <w:rPr>
          <w:rFonts w:ascii="Cambria" w:hAnsi="Cambria" w:cs="Arial"/>
          <w:i/>
          <w:color w:val="FF0000"/>
          <w:lang w:val="pt-PT"/>
        </w:rPr>
        <w:t xml:space="preserve"> </w:t>
      </w:r>
      <w:r w:rsidRPr="00CC0752">
        <w:rPr>
          <w:rFonts w:ascii="Cambria" w:eastAsia="Arial" w:hAnsi="Cambria" w:cs="Arial"/>
          <w:i/>
          <w:color w:val="FF0000"/>
          <w:highlight w:val="yellow"/>
        </w:rPr>
        <w:t>Thứ tự các điểm tham quan có thể hoán đổi theo tình hình thực tế của thời tiết, giao thông, giờ bay của hãng hàng không…nhưng vẫn đảm bảo đầy đủ điểm trong chương trình!</w:t>
      </w:r>
    </w:p>
    <w:p w14:paraId="0FA949D0" w14:textId="77777777" w:rsidR="00BA2771" w:rsidRPr="00E25F3C" w:rsidRDefault="00BA2771">
      <w:pPr>
        <w:shd w:val="clear" w:color="auto" w:fill="FFFFFF" w:themeFill="background1"/>
        <w:tabs>
          <w:tab w:val="left" w:pos="3060"/>
        </w:tabs>
        <w:spacing w:line="276" w:lineRule="auto"/>
        <w:rPr>
          <w:rFonts w:ascii="Cambria" w:hAnsi="Cambria" w:cs="Arial"/>
          <w:b/>
          <w:color w:val="C00000"/>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59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3"/>
      </w:tblGrid>
      <w:tr w:rsidR="00CC0752" w:rsidRPr="00F56786" w14:paraId="671CEF27" w14:textId="77777777" w:rsidTr="004309DB">
        <w:tc>
          <w:tcPr>
            <w:tcW w:w="10593" w:type="dxa"/>
            <w:shd w:val="clear" w:color="auto" w:fill="FD873F"/>
          </w:tcPr>
          <w:bookmarkEnd w:id="0"/>
          <w:p w14:paraId="32DD1936" w14:textId="77777777" w:rsidR="00CC0752" w:rsidRPr="00F56786" w:rsidRDefault="00CC0752" w:rsidP="004309DB">
            <w:pPr>
              <w:spacing w:line="360" w:lineRule="auto"/>
              <w:jc w:val="center"/>
              <w:rPr>
                <w:rFonts w:ascii="Cambria" w:hAnsi="Cambria"/>
                <w:sz w:val="22"/>
                <w:szCs w:val="22"/>
              </w:rPr>
            </w:pPr>
            <w:r w:rsidRPr="00F56786">
              <w:rPr>
                <w:rFonts w:ascii="Cambria" w:hAnsi="Cambria"/>
                <w:b/>
                <w:color w:val="FFFFFF"/>
                <w:sz w:val="22"/>
                <w:szCs w:val="22"/>
              </w:rPr>
              <w:lastRenderedPageBreak/>
              <w:t>GIÁ TOUR BAO GỒM</w:t>
            </w:r>
          </w:p>
        </w:tc>
      </w:tr>
      <w:tr w:rsidR="00CC0752" w:rsidRPr="00F56786" w14:paraId="2F0BAFE3" w14:textId="77777777" w:rsidTr="004309DB">
        <w:trPr>
          <w:trHeight w:val="2549"/>
        </w:trPr>
        <w:tc>
          <w:tcPr>
            <w:tcW w:w="10593" w:type="dxa"/>
          </w:tcPr>
          <w:p w14:paraId="5C0F9065" w14:textId="77777777"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 xml:space="preserve">Vé máy bay khứ hồi theo cùng đoàn </w:t>
            </w:r>
          </w:p>
          <w:p w14:paraId="5C235BBD" w14:textId="77777777"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Thông tin chuyến bay: (có thể thay đổi tùy theo thời điểm xuất vé).</w:t>
            </w:r>
          </w:p>
          <w:p w14:paraId="538354D3" w14:textId="77777777"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Xe du lịch và vé tham quan theo như chương trình.</w:t>
            </w:r>
          </w:p>
          <w:p w14:paraId="705A0375" w14:textId="12F4252F"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 xml:space="preserve">Khách sạn 4 </w:t>
            </w:r>
            <w:r w:rsidR="00F56786">
              <w:rPr>
                <w:rFonts w:ascii="Cambria" w:hAnsi="Cambria"/>
                <w:color w:val="000000"/>
                <w:sz w:val="22"/>
                <w:szCs w:val="22"/>
              </w:rPr>
              <w:t xml:space="preserve">– 5* </w:t>
            </w:r>
            <w:r w:rsidRPr="00F56786">
              <w:rPr>
                <w:rFonts w:ascii="Cambria" w:hAnsi="Cambria"/>
                <w:color w:val="000000"/>
                <w:sz w:val="22"/>
                <w:szCs w:val="22"/>
              </w:rPr>
              <w:t>sao địa phương :</w:t>
            </w:r>
            <w:r w:rsidRPr="00F56786">
              <w:rPr>
                <w:rFonts w:ascii="Cambria" w:hAnsi="Cambria"/>
                <w:color w:val="000000"/>
                <w:sz w:val="22"/>
                <w:szCs w:val="22"/>
                <w:highlight w:val="white"/>
              </w:rPr>
              <w:t xml:space="preserve"> 02 khách/phòng (phòng Twin/Double)</w:t>
            </w:r>
            <w:r w:rsidR="00F56786">
              <w:rPr>
                <w:rFonts w:ascii="Cambria" w:hAnsi="Cambria"/>
                <w:color w:val="000000"/>
                <w:sz w:val="22"/>
                <w:szCs w:val="22"/>
              </w:rPr>
              <w:t>, nếu lẻ người thứ 3 sẽ ghép phòng ngủ 3, kê extra bed tuỳ tình hình thực tế tại khách sạn )</w:t>
            </w:r>
          </w:p>
          <w:p w14:paraId="4843936B" w14:textId="77777777"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Ăn uống theo chương trình.</w:t>
            </w:r>
          </w:p>
          <w:p w14:paraId="637B49B5" w14:textId="461DCF52"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1</w:t>
            </w:r>
            <w:r w:rsidRPr="00F56786">
              <w:rPr>
                <w:rFonts w:ascii="Cambria" w:hAnsi="Cambria"/>
                <w:color w:val="000000"/>
                <w:sz w:val="22"/>
                <w:szCs w:val="22"/>
              </w:rPr>
              <w:t xml:space="preserve"> chai nước suối 500ml /ngày</w:t>
            </w:r>
          </w:p>
          <w:p w14:paraId="0BC79CCB" w14:textId="77777777"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Trưởng đoàn và hướng dẫn viên địa phương phục vụ suốt tuyến.</w:t>
            </w:r>
          </w:p>
          <w:p w14:paraId="03D6CAC7" w14:textId="37EBE2C2"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 xml:space="preserve">Bảo hiểm du lịch </w:t>
            </w:r>
          </w:p>
          <w:p w14:paraId="622DDC27" w14:textId="3B329E6E"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Hành lý: 2</w:t>
            </w:r>
            <w:r w:rsidRPr="00F56786">
              <w:rPr>
                <w:rFonts w:ascii="Cambria" w:hAnsi="Cambria"/>
                <w:color w:val="000000"/>
                <w:sz w:val="22"/>
                <w:szCs w:val="22"/>
              </w:rPr>
              <w:t xml:space="preserve">0 </w:t>
            </w:r>
            <w:r w:rsidRPr="00F56786">
              <w:rPr>
                <w:rFonts w:ascii="Cambria" w:hAnsi="Cambria"/>
                <w:color w:val="000000"/>
                <w:sz w:val="22"/>
                <w:szCs w:val="22"/>
              </w:rPr>
              <w:t>kg/kiện hành lý ký gửi  + 7 kg xách tay cho 1 khách.</w:t>
            </w:r>
          </w:p>
          <w:p w14:paraId="1463B649" w14:textId="1FF4C71E" w:rsidR="00CC0752" w:rsidRPr="00F56786" w:rsidRDefault="00CC0752" w:rsidP="00CC0752">
            <w:pPr>
              <w:numPr>
                <w:ilvl w:val="0"/>
                <w:numId w:val="46"/>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 xml:space="preserve">Phí VISA ĐOÀN Trung Quốc 1 lần </w:t>
            </w:r>
          </w:p>
          <w:p w14:paraId="5054DA7F" w14:textId="77777777" w:rsidR="00CC0752" w:rsidRPr="00F56786" w:rsidRDefault="00CC0752" w:rsidP="004309DB">
            <w:pPr>
              <w:pBdr>
                <w:top w:val="nil"/>
                <w:left w:val="nil"/>
                <w:bottom w:val="nil"/>
                <w:right w:val="nil"/>
                <w:between w:val="nil"/>
              </w:pBdr>
              <w:spacing w:line="360" w:lineRule="auto"/>
              <w:ind w:left="360"/>
              <w:jc w:val="both"/>
              <w:rPr>
                <w:rFonts w:ascii="Cambria" w:hAnsi="Cambria"/>
                <w:color w:val="000000"/>
                <w:sz w:val="22"/>
                <w:szCs w:val="22"/>
              </w:rPr>
            </w:pPr>
            <w:r w:rsidRPr="00F56786">
              <w:rPr>
                <w:rFonts w:ascii="Cambria" w:hAnsi="Cambria"/>
                <w:color w:val="000000"/>
                <w:sz w:val="22"/>
                <w:szCs w:val="22"/>
              </w:rPr>
              <w:t xml:space="preserve">(Trường hợp bất khả </w:t>
            </w:r>
            <w:r w:rsidRPr="00F56786">
              <w:rPr>
                <w:rFonts w:ascii="Cambria" w:hAnsi="Cambria"/>
                <w:sz w:val="22"/>
                <w:szCs w:val="22"/>
              </w:rPr>
              <w:t>kháng</w:t>
            </w:r>
            <w:r w:rsidRPr="00F56786">
              <w:rPr>
                <w:rFonts w:ascii="Cambria" w:hAnsi="Cambria"/>
                <w:color w:val="000000"/>
                <w:sz w:val="22"/>
                <w:szCs w:val="22"/>
              </w:rPr>
              <w:t xml:space="preserve"> do chính sách cấp visa đoàn có thay đổi, đoàn sẽ chuyển sang xin VISA cá nhân (visa dán) Phụ thu phí visa cá nhân có thể thay đổi khi trung tâm visa thông báo)</w:t>
            </w:r>
          </w:p>
          <w:p w14:paraId="0FCC6357" w14:textId="77777777" w:rsidR="00CC0752" w:rsidRPr="00F56786" w:rsidRDefault="00CC0752" w:rsidP="00CC0752">
            <w:pPr>
              <w:numPr>
                <w:ilvl w:val="0"/>
                <w:numId w:val="46"/>
              </w:numPr>
              <w:pBdr>
                <w:top w:val="nil"/>
                <w:left w:val="nil"/>
                <w:bottom w:val="nil"/>
                <w:right w:val="nil"/>
                <w:between w:val="nil"/>
              </w:pBdr>
              <w:spacing w:after="240" w:line="360" w:lineRule="auto"/>
              <w:jc w:val="both"/>
              <w:rPr>
                <w:rFonts w:ascii="Cambria" w:hAnsi="Cambria"/>
                <w:sz w:val="22"/>
                <w:szCs w:val="22"/>
              </w:rPr>
            </w:pPr>
            <w:r w:rsidRPr="00F56786">
              <w:rPr>
                <w:rFonts w:ascii="Cambria" w:hAnsi="Cambria"/>
                <w:color w:val="000000"/>
                <w:sz w:val="22"/>
                <w:szCs w:val="22"/>
              </w:rPr>
              <w:t>Quà tặng: nón du lịch</w:t>
            </w:r>
          </w:p>
        </w:tc>
      </w:tr>
      <w:tr w:rsidR="00CC0752" w:rsidRPr="00F56786" w14:paraId="0F3C487D" w14:textId="77777777" w:rsidTr="004309DB">
        <w:tc>
          <w:tcPr>
            <w:tcW w:w="10593" w:type="dxa"/>
            <w:shd w:val="clear" w:color="auto" w:fill="FD873F"/>
          </w:tcPr>
          <w:p w14:paraId="6E67628A" w14:textId="77777777" w:rsidR="00CC0752" w:rsidRPr="00F56786" w:rsidRDefault="00CC0752" w:rsidP="004309DB">
            <w:pPr>
              <w:spacing w:line="360" w:lineRule="auto"/>
              <w:jc w:val="center"/>
              <w:rPr>
                <w:rFonts w:ascii="Cambria" w:hAnsi="Cambria"/>
                <w:sz w:val="22"/>
                <w:szCs w:val="22"/>
              </w:rPr>
            </w:pPr>
            <w:r w:rsidRPr="00F56786">
              <w:rPr>
                <w:rFonts w:ascii="Cambria" w:hAnsi="Cambria"/>
                <w:b/>
                <w:color w:val="FFFFFF"/>
                <w:sz w:val="22"/>
                <w:szCs w:val="22"/>
              </w:rPr>
              <w:t>GIÁ TOUR KHÔNG BAO GỒM</w:t>
            </w:r>
          </w:p>
        </w:tc>
      </w:tr>
      <w:tr w:rsidR="00CC0752" w:rsidRPr="00F56786" w14:paraId="73043D0E" w14:textId="77777777" w:rsidTr="004309DB">
        <w:trPr>
          <w:trHeight w:val="2981"/>
        </w:trPr>
        <w:tc>
          <w:tcPr>
            <w:tcW w:w="10593" w:type="dxa"/>
          </w:tcPr>
          <w:p w14:paraId="16B59CBC" w14:textId="77777777" w:rsidR="00CC0752" w:rsidRPr="00F56786" w:rsidRDefault="00CC0752" w:rsidP="00CC0752">
            <w:pPr>
              <w:numPr>
                <w:ilvl w:val="0"/>
                <w:numId w:val="47"/>
              </w:numPr>
              <w:pBdr>
                <w:top w:val="nil"/>
                <w:left w:val="nil"/>
                <w:bottom w:val="nil"/>
                <w:right w:val="nil"/>
                <w:between w:val="nil"/>
              </w:pBdr>
              <w:spacing w:line="360" w:lineRule="auto"/>
              <w:ind w:left="357"/>
              <w:contextualSpacing/>
              <w:jc w:val="both"/>
              <w:rPr>
                <w:rFonts w:ascii="Cambria" w:hAnsi="Cambria"/>
                <w:sz w:val="22"/>
                <w:szCs w:val="22"/>
              </w:rPr>
            </w:pPr>
            <w:r w:rsidRPr="00F56786">
              <w:rPr>
                <w:rFonts w:ascii="Cambria" w:hAnsi="Cambria"/>
                <w:color w:val="000000"/>
                <w:sz w:val="22"/>
                <w:szCs w:val="22"/>
              </w:rPr>
              <w:t>Hộ chiếu (còn thời hạn trên 06 tháng, tính đến ngày kết thúc tour)</w:t>
            </w:r>
          </w:p>
          <w:p w14:paraId="504A8A0C" w14:textId="5C9ED208" w:rsidR="00CC0752" w:rsidRPr="00F56786" w:rsidRDefault="00CC0752" w:rsidP="00CC0752">
            <w:pPr>
              <w:numPr>
                <w:ilvl w:val="0"/>
                <w:numId w:val="47"/>
              </w:numPr>
              <w:pBdr>
                <w:top w:val="nil"/>
                <w:left w:val="nil"/>
                <w:bottom w:val="nil"/>
                <w:right w:val="nil"/>
                <w:between w:val="nil"/>
              </w:pBdr>
              <w:spacing w:line="360" w:lineRule="auto"/>
              <w:ind w:left="357"/>
              <w:contextualSpacing/>
              <w:jc w:val="both"/>
              <w:rPr>
                <w:rFonts w:ascii="Cambria" w:hAnsi="Cambria"/>
                <w:b/>
                <w:sz w:val="22"/>
                <w:szCs w:val="22"/>
              </w:rPr>
            </w:pPr>
            <w:r w:rsidRPr="00F56786">
              <w:rPr>
                <w:rFonts w:ascii="Cambria" w:hAnsi="Cambria"/>
                <w:color w:val="000000"/>
                <w:sz w:val="22"/>
                <w:szCs w:val="22"/>
              </w:rPr>
              <w:t xml:space="preserve">Tips cho tài xế địa phương và hướng dẫn viên:  </w:t>
            </w:r>
            <w:r w:rsidRPr="00F56786">
              <w:rPr>
                <w:rFonts w:ascii="Cambria" w:hAnsi="Cambria"/>
                <w:b/>
                <w:color w:val="E36C09"/>
                <w:sz w:val="22"/>
                <w:szCs w:val="22"/>
              </w:rPr>
              <w:t xml:space="preserve">Ngày thường </w:t>
            </w:r>
            <w:r w:rsidRPr="00F56786">
              <w:rPr>
                <w:rFonts w:ascii="Cambria" w:hAnsi="Cambria"/>
                <w:b/>
                <w:color w:val="E36C09"/>
                <w:sz w:val="22"/>
                <w:szCs w:val="22"/>
              </w:rPr>
              <w:t>40</w:t>
            </w:r>
            <w:r w:rsidR="00F56786" w:rsidRPr="00F56786">
              <w:rPr>
                <w:rFonts w:ascii="Cambria" w:hAnsi="Cambria"/>
                <w:b/>
                <w:color w:val="E36C09"/>
                <w:sz w:val="22"/>
                <w:szCs w:val="22"/>
              </w:rPr>
              <w:t xml:space="preserve"> </w:t>
            </w:r>
            <w:r w:rsidRPr="00F56786">
              <w:rPr>
                <w:rFonts w:ascii="Cambria" w:hAnsi="Cambria"/>
                <w:b/>
                <w:color w:val="E36C09"/>
                <w:sz w:val="22"/>
                <w:szCs w:val="22"/>
              </w:rPr>
              <w:t>USD/ Khách/ Tour</w:t>
            </w:r>
            <w:r w:rsidRPr="00F56786">
              <w:rPr>
                <w:rFonts w:ascii="Cambria" w:hAnsi="Cambria"/>
                <w:b/>
                <w:color w:val="ED7D31" w:themeColor="accent2"/>
                <w:sz w:val="22"/>
                <w:szCs w:val="22"/>
              </w:rPr>
              <w:t xml:space="preserve"> </w:t>
            </w:r>
          </w:p>
          <w:p w14:paraId="569EDF93" w14:textId="021F96E8" w:rsidR="00CC0752" w:rsidRPr="00F56786" w:rsidRDefault="00CC0752" w:rsidP="00CC0752">
            <w:pPr>
              <w:numPr>
                <w:ilvl w:val="0"/>
                <w:numId w:val="47"/>
              </w:numPr>
              <w:pBdr>
                <w:top w:val="nil"/>
                <w:left w:val="nil"/>
                <w:bottom w:val="nil"/>
                <w:right w:val="nil"/>
                <w:between w:val="nil"/>
              </w:pBdr>
              <w:spacing w:after="240" w:line="360" w:lineRule="auto"/>
              <w:ind w:left="357"/>
              <w:contextualSpacing/>
              <w:jc w:val="both"/>
              <w:rPr>
                <w:rFonts w:ascii="Cambria" w:hAnsi="Cambria"/>
                <w:b/>
                <w:sz w:val="22"/>
                <w:szCs w:val="22"/>
              </w:rPr>
            </w:pPr>
            <w:r w:rsidRPr="00F56786">
              <w:rPr>
                <w:rFonts w:ascii="Cambria" w:hAnsi="Cambria"/>
                <w:color w:val="000000"/>
                <w:sz w:val="22"/>
                <w:szCs w:val="22"/>
              </w:rPr>
              <w:t>Phụ thu phòng đơn (nếu có</w:t>
            </w:r>
            <w:r w:rsidR="00F56786" w:rsidRPr="00F56786">
              <w:rPr>
                <w:rFonts w:ascii="Cambria" w:hAnsi="Cambria"/>
                <w:color w:val="000000"/>
                <w:sz w:val="22"/>
                <w:szCs w:val="22"/>
              </w:rPr>
              <w:t xml:space="preserve">): </w:t>
            </w:r>
            <w:r w:rsidR="00F56786" w:rsidRPr="00F56786">
              <w:rPr>
                <w:rFonts w:ascii="Cambria" w:hAnsi="Cambria"/>
                <w:b/>
                <w:color w:val="E36C09"/>
                <w:sz w:val="22"/>
                <w:szCs w:val="22"/>
              </w:rPr>
              <w:t xml:space="preserve">250 USD </w:t>
            </w:r>
            <w:r w:rsidRPr="00F56786">
              <w:rPr>
                <w:rFonts w:ascii="Cambria" w:hAnsi="Cambria"/>
                <w:b/>
                <w:color w:val="E36C09"/>
                <w:sz w:val="22"/>
                <w:szCs w:val="22"/>
              </w:rPr>
              <w:t>/TOUR. (Mức phụ thu áp dụng cho tour ngày thường)</w:t>
            </w:r>
            <w:r w:rsidR="00F56786" w:rsidRPr="00F56786">
              <w:rPr>
                <w:rFonts w:ascii="Cambria" w:hAnsi="Cambria"/>
                <w:b/>
                <w:color w:val="E36C09"/>
                <w:sz w:val="22"/>
                <w:szCs w:val="22"/>
              </w:rPr>
              <w:br/>
              <w:t>LỄ TẾT 300 USD/ KHÁCH/TOUR</w:t>
            </w:r>
          </w:p>
          <w:p w14:paraId="27F3F5DA" w14:textId="77777777" w:rsidR="00CC0752" w:rsidRPr="00F56786" w:rsidRDefault="00CC0752" w:rsidP="004309DB">
            <w:pPr>
              <w:pBdr>
                <w:top w:val="nil"/>
                <w:left w:val="nil"/>
                <w:bottom w:val="nil"/>
                <w:right w:val="nil"/>
                <w:between w:val="nil"/>
              </w:pBdr>
              <w:spacing w:after="240" w:line="360" w:lineRule="auto"/>
              <w:ind w:left="357"/>
              <w:contextualSpacing/>
              <w:jc w:val="both"/>
              <w:rPr>
                <w:rFonts w:ascii="Cambria" w:hAnsi="Cambria"/>
                <w:b/>
                <w:color w:val="DD7D10"/>
                <w:sz w:val="22"/>
                <w:szCs w:val="22"/>
                <w:highlight w:val="yellow"/>
              </w:rPr>
            </w:pPr>
            <w:r w:rsidRPr="00F56786">
              <w:rPr>
                <w:rFonts w:ascii="Cambria" w:hAnsi="Cambria"/>
                <w:color w:val="000000"/>
                <w:sz w:val="22"/>
                <w:szCs w:val="22"/>
                <w:highlight w:val="yellow"/>
              </w:rPr>
              <w:t>(Trường hợp quý khách muốn ngủ riêng hoặc đăng ký lẻ nhưng không thể ghép phòng với khách khác trong đoàn)</w:t>
            </w:r>
          </w:p>
          <w:p w14:paraId="7EB9BBDB" w14:textId="77777777" w:rsidR="00CC0752" w:rsidRPr="00F56786" w:rsidRDefault="00CC0752" w:rsidP="00CC0752">
            <w:pPr>
              <w:numPr>
                <w:ilvl w:val="0"/>
                <w:numId w:val="47"/>
              </w:numPr>
              <w:pBdr>
                <w:top w:val="nil"/>
                <w:left w:val="nil"/>
                <w:bottom w:val="nil"/>
                <w:right w:val="nil"/>
                <w:between w:val="nil"/>
              </w:pBdr>
              <w:spacing w:line="360" w:lineRule="auto"/>
              <w:ind w:left="357"/>
              <w:contextualSpacing/>
              <w:jc w:val="both"/>
              <w:rPr>
                <w:rFonts w:ascii="Cambria" w:hAnsi="Cambria"/>
                <w:sz w:val="22"/>
                <w:szCs w:val="22"/>
              </w:rPr>
            </w:pPr>
            <w:r w:rsidRPr="00F56786">
              <w:rPr>
                <w:rFonts w:ascii="Cambria" w:hAnsi="Cambria"/>
                <w:color w:val="000000"/>
                <w:sz w:val="22"/>
                <w:szCs w:val="22"/>
              </w:rPr>
              <w:t>Nước uống tự gọi trong bữa ăn, điện thoại, giặt ủi, chi phí cá nhân, tham quan ngoài chương trình</w:t>
            </w:r>
          </w:p>
          <w:p w14:paraId="3668C076" w14:textId="77777777" w:rsidR="00CC0752" w:rsidRPr="00F56786" w:rsidRDefault="00CC0752" w:rsidP="00CC0752">
            <w:pPr>
              <w:numPr>
                <w:ilvl w:val="0"/>
                <w:numId w:val="47"/>
              </w:numPr>
              <w:pBdr>
                <w:top w:val="nil"/>
                <w:left w:val="nil"/>
                <w:bottom w:val="nil"/>
                <w:right w:val="nil"/>
                <w:between w:val="nil"/>
              </w:pBdr>
              <w:spacing w:line="360" w:lineRule="auto"/>
              <w:ind w:left="357"/>
              <w:contextualSpacing/>
              <w:jc w:val="both"/>
              <w:rPr>
                <w:rFonts w:ascii="Cambria" w:hAnsi="Cambria"/>
                <w:sz w:val="22"/>
                <w:szCs w:val="22"/>
              </w:rPr>
            </w:pPr>
            <w:r w:rsidRPr="00F56786">
              <w:rPr>
                <w:rFonts w:ascii="Cambria" w:hAnsi="Cambria"/>
                <w:color w:val="000000"/>
                <w:sz w:val="22"/>
                <w:szCs w:val="22"/>
              </w:rPr>
              <w:t xml:space="preserve">Hành lý quá cước theo quy định của Hàng không. </w:t>
            </w:r>
          </w:p>
          <w:p w14:paraId="6BAC4B1A" w14:textId="77777777" w:rsidR="00CC0752" w:rsidRPr="00F56786" w:rsidRDefault="00CC0752" w:rsidP="00CC0752">
            <w:pPr>
              <w:numPr>
                <w:ilvl w:val="0"/>
                <w:numId w:val="47"/>
              </w:numPr>
              <w:pBdr>
                <w:top w:val="nil"/>
                <w:left w:val="nil"/>
                <w:bottom w:val="nil"/>
                <w:right w:val="nil"/>
                <w:between w:val="nil"/>
              </w:pBdr>
              <w:spacing w:line="360" w:lineRule="auto"/>
              <w:ind w:left="357"/>
              <w:contextualSpacing/>
              <w:jc w:val="both"/>
              <w:rPr>
                <w:rFonts w:ascii="Cambria" w:hAnsi="Cambria"/>
                <w:b/>
                <w:sz w:val="22"/>
                <w:szCs w:val="22"/>
              </w:rPr>
            </w:pPr>
            <w:r w:rsidRPr="00F56786">
              <w:rPr>
                <w:rFonts w:ascii="Cambria" w:hAnsi="Cambria"/>
                <w:color w:val="000000"/>
                <w:sz w:val="22"/>
                <w:szCs w:val="22"/>
              </w:rPr>
              <w:t>Visa tái nhập Việt Nam (đối với khách mang quốc tịch nước ngoài)</w:t>
            </w:r>
          </w:p>
          <w:p w14:paraId="4BCA1549" w14:textId="77777777" w:rsidR="00CC0752" w:rsidRPr="00F56786" w:rsidRDefault="00CC0752" w:rsidP="00CC0752">
            <w:pPr>
              <w:numPr>
                <w:ilvl w:val="0"/>
                <w:numId w:val="47"/>
              </w:numPr>
              <w:pBdr>
                <w:top w:val="nil"/>
                <w:left w:val="nil"/>
                <w:bottom w:val="nil"/>
                <w:right w:val="nil"/>
                <w:between w:val="nil"/>
              </w:pBdr>
              <w:spacing w:line="360" w:lineRule="auto"/>
              <w:ind w:left="357"/>
              <w:contextualSpacing/>
              <w:jc w:val="both"/>
              <w:rPr>
                <w:rFonts w:ascii="Cambria" w:hAnsi="Cambria"/>
                <w:sz w:val="22"/>
                <w:szCs w:val="22"/>
              </w:rPr>
            </w:pPr>
            <w:r w:rsidRPr="00F56786">
              <w:rPr>
                <w:rFonts w:ascii="Cambria" w:hAnsi="Cambria"/>
                <w:color w:val="000000"/>
                <w:sz w:val="22"/>
                <w:szCs w:val="22"/>
              </w:rPr>
              <w:t>Các chi phí không được đề cập trong “Giá tour bao gồm”</w:t>
            </w:r>
          </w:p>
          <w:p w14:paraId="229F80A4" w14:textId="77777777" w:rsidR="00CC0752" w:rsidRPr="00F56786" w:rsidRDefault="00CC0752" w:rsidP="00CC0752">
            <w:pPr>
              <w:numPr>
                <w:ilvl w:val="0"/>
                <w:numId w:val="47"/>
              </w:numPr>
              <w:pBdr>
                <w:top w:val="nil"/>
                <w:left w:val="nil"/>
                <w:bottom w:val="nil"/>
                <w:right w:val="nil"/>
                <w:between w:val="nil"/>
              </w:pBdr>
              <w:spacing w:line="360" w:lineRule="auto"/>
              <w:ind w:left="357"/>
              <w:contextualSpacing/>
              <w:jc w:val="both"/>
              <w:rPr>
                <w:rFonts w:ascii="Cambria" w:hAnsi="Cambria"/>
                <w:sz w:val="22"/>
                <w:szCs w:val="22"/>
              </w:rPr>
            </w:pPr>
            <w:r w:rsidRPr="00F56786">
              <w:rPr>
                <w:rFonts w:ascii="Cambria" w:hAnsi="Cambria"/>
                <w:color w:val="000000"/>
                <w:sz w:val="22"/>
                <w:szCs w:val="22"/>
              </w:rPr>
              <w:t>Hóa đơn VAT (vui lòng báo trước khi đăng ký tour)</w:t>
            </w:r>
          </w:p>
          <w:p w14:paraId="5C16D55D" w14:textId="77777777" w:rsidR="00CC0752" w:rsidRPr="00F56786" w:rsidRDefault="00CC0752" w:rsidP="00CC0752">
            <w:pPr>
              <w:numPr>
                <w:ilvl w:val="0"/>
                <w:numId w:val="47"/>
              </w:numPr>
              <w:pBdr>
                <w:top w:val="nil"/>
                <w:left w:val="nil"/>
                <w:bottom w:val="nil"/>
                <w:right w:val="nil"/>
                <w:between w:val="nil"/>
              </w:pBdr>
              <w:spacing w:after="240" w:line="360" w:lineRule="auto"/>
              <w:ind w:left="357"/>
              <w:contextualSpacing/>
              <w:jc w:val="both"/>
              <w:rPr>
                <w:rFonts w:ascii="Cambria" w:hAnsi="Cambria"/>
                <w:sz w:val="22"/>
                <w:szCs w:val="22"/>
              </w:rPr>
            </w:pPr>
            <w:r w:rsidRPr="00F56786">
              <w:rPr>
                <w:rFonts w:ascii="Cambria" w:hAnsi="Cambria"/>
                <w:color w:val="000000"/>
                <w:sz w:val="22"/>
                <w:szCs w:val="22"/>
              </w:rPr>
              <w:t>Nếu gặp trường hợp bất khả kháng do chính sách Trung Quốc thay đổi đoàn sẽ chuyển sang xin VISA DÁN với điều kiện xin visa như sau</w:t>
            </w:r>
            <w:r w:rsidRPr="00F56786">
              <w:rPr>
                <w:rFonts w:ascii="Cambria" w:hAnsi="Cambria"/>
                <w:color w:val="FF0000"/>
                <w:sz w:val="22"/>
                <w:szCs w:val="22"/>
                <w:highlight w:val="yellow"/>
              </w:rPr>
              <w:t>: (Chi Phí visa dán tăng thêm 190USD/ khách)</w:t>
            </w:r>
          </w:p>
        </w:tc>
      </w:tr>
      <w:tr w:rsidR="00CC0752" w:rsidRPr="00F56786" w14:paraId="1C9BE59B" w14:textId="77777777" w:rsidTr="004309DB">
        <w:tc>
          <w:tcPr>
            <w:tcW w:w="10593" w:type="dxa"/>
            <w:shd w:val="clear" w:color="auto" w:fill="FD873F"/>
          </w:tcPr>
          <w:p w14:paraId="04A72DFD" w14:textId="77777777" w:rsidR="00CC0752" w:rsidRPr="00F56786" w:rsidRDefault="00CC0752" w:rsidP="004309DB">
            <w:pPr>
              <w:spacing w:line="360" w:lineRule="auto"/>
              <w:jc w:val="center"/>
              <w:rPr>
                <w:rFonts w:ascii="Cambria" w:hAnsi="Cambria"/>
                <w:sz w:val="22"/>
                <w:szCs w:val="22"/>
              </w:rPr>
            </w:pPr>
            <w:r w:rsidRPr="00F56786">
              <w:rPr>
                <w:rFonts w:ascii="Cambria" w:hAnsi="Cambria"/>
                <w:b/>
                <w:color w:val="FFFFFF"/>
                <w:sz w:val="22"/>
                <w:szCs w:val="22"/>
              </w:rPr>
              <w:t>QUY ĐỊNH THANH TOÁN VÀ HOÀN HỦY (Không áp dụng cho Lễ, Tết)</w:t>
            </w:r>
          </w:p>
        </w:tc>
      </w:tr>
      <w:tr w:rsidR="00CC0752" w:rsidRPr="00F56786" w14:paraId="66557110" w14:textId="77777777" w:rsidTr="004309DB">
        <w:trPr>
          <w:trHeight w:val="423"/>
        </w:trPr>
        <w:tc>
          <w:tcPr>
            <w:tcW w:w="10593" w:type="dxa"/>
          </w:tcPr>
          <w:p w14:paraId="23C4229C" w14:textId="77777777" w:rsidR="00CC0752" w:rsidRPr="00F56786" w:rsidRDefault="00CC0752" w:rsidP="00CC0752">
            <w:pPr>
              <w:numPr>
                <w:ilvl w:val="0"/>
                <w:numId w:val="48"/>
              </w:numPr>
              <w:shd w:val="clear" w:color="auto" w:fill="FFFFFF"/>
              <w:tabs>
                <w:tab w:val="left" w:pos="810"/>
              </w:tabs>
              <w:spacing w:line="360" w:lineRule="auto"/>
              <w:ind w:left="351" w:right="58"/>
              <w:jc w:val="both"/>
              <w:rPr>
                <w:rFonts w:ascii="Cambria" w:hAnsi="Cambria"/>
                <w:sz w:val="22"/>
                <w:szCs w:val="22"/>
              </w:rPr>
            </w:pPr>
            <w:r w:rsidRPr="00F56786">
              <w:rPr>
                <w:rFonts w:ascii="Cambria" w:hAnsi="Cambria"/>
                <w:sz w:val="22"/>
                <w:szCs w:val="22"/>
              </w:rPr>
              <w:t>Khách hàng đăng ký và cung cấp hồ sơ xin visa theo hướng dẫn của sales</w:t>
            </w:r>
          </w:p>
          <w:p w14:paraId="36707019" w14:textId="77777777" w:rsidR="00CC0752" w:rsidRPr="00F56786" w:rsidRDefault="00CC0752" w:rsidP="00CC0752">
            <w:pPr>
              <w:numPr>
                <w:ilvl w:val="0"/>
                <w:numId w:val="48"/>
              </w:numPr>
              <w:shd w:val="clear" w:color="auto" w:fill="FFFFFF"/>
              <w:tabs>
                <w:tab w:val="left" w:pos="810"/>
              </w:tabs>
              <w:spacing w:line="360" w:lineRule="auto"/>
              <w:ind w:left="351" w:right="58"/>
              <w:jc w:val="both"/>
              <w:rPr>
                <w:rFonts w:ascii="Cambria" w:hAnsi="Cambria"/>
                <w:sz w:val="22"/>
                <w:szCs w:val="22"/>
              </w:rPr>
            </w:pPr>
            <w:r w:rsidRPr="00F56786">
              <w:rPr>
                <w:rFonts w:ascii="Cambria" w:hAnsi="Cambria"/>
                <w:b/>
                <w:sz w:val="22"/>
                <w:szCs w:val="22"/>
              </w:rPr>
              <w:t>Quý khách vui lòng đóng tiền cọc 50% giá trị tour, khi đăng kí tour, và thanh toán còn lại trước 10 ngày khởi hành.</w:t>
            </w:r>
          </w:p>
          <w:p w14:paraId="1289361E" w14:textId="77777777" w:rsidR="00CC0752" w:rsidRPr="00F56786" w:rsidRDefault="00CC0752" w:rsidP="00CC0752">
            <w:pPr>
              <w:numPr>
                <w:ilvl w:val="0"/>
                <w:numId w:val="48"/>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 xml:space="preserve">Khách quốc tịch được miễn visa hoặc đã có visa, chúng tôi sẽ trừ lại </w:t>
            </w:r>
            <w:r w:rsidRPr="00F56786">
              <w:rPr>
                <w:rFonts w:ascii="Cambria" w:hAnsi="Cambria"/>
                <w:b/>
                <w:color w:val="000000"/>
                <w:sz w:val="22"/>
                <w:szCs w:val="22"/>
              </w:rPr>
              <w:t>300.000 VNĐ/khách</w:t>
            </w:r>
          </w:p>
          <w:p w14:paraId="34EDD7DE" w14:textId="77777777" w:rsidR="00CC0752" w:rsidRPr="00F56786" w:rsidRDefault="00CC0752" w:rsidP="00CC0752">
            <w:pPr>
              <w:numPr>
                <w:ilvl w:val="0"/>
                <w:numId w:val="48"/>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Hủy tour ngay sau khi Đại Sứ Quán, Lãnh Sự Quán đã cấp visa: Chi phí huỷ tour là 100% trên tổng giá tour.</w:t>
            </w:r>
          </w:p>
          <w:p w14:paraId="237F379E" w14:textId="77777777" w:rsidR="00CC0752" w:rsidRPr="00F56786" w:rsidRDefault="00CC0752" w:rsidP="00CC0752">
            <w:pPr>
              <w:numPr>
                <w:ilvl w:val="0"/>
                <w:numId w:val="48"/>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Hủy tour sau khi đăng ký: Phí huỷ tour = tiền cọc</w:t>
            </w:r>
          </w:p>
          <w:p w14:paraId="62856550" w14:textId="77777777" w:rsidR="00CC0752" w:rsidRPr="00F56786" w:rsidRDefault="00CC0752" w:rsidP="00CC0752">
            <w:pPr>
              <w:numPr>
                <w:ilvl w:val="0"/>
                <w:numId w:val="48"/>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Hủy tour từ 20 – 29 ngày trước ngày khởi hành: Phí huỷ tour là 70% trên tổng giá tour.</w:t>
            </w:r>
          </w:p>
          <w:p w14:paraId="328CA1C1" w14:textId="77777777" w:rsidR="00CC0752" w:rsidRPr="00F56786" w:rsidRDefault="00CC0752" w:rsidP="00CC0752">
            <w:pPr>
              <w:numPr>
                <w:ilvl w:val="0"/>
                <w:numId w:val="48"/>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Sau thời gian trên: Phí huỷ tour là 100% trên tổng giá tour.</w:t>
            </w:r>
          </w:p>
          <w:p w14:paraId="58262DF9" w14:textId="77777777" w:rsidR="00CC0752" w:rsidRPr="00F56786" w:rsidRDefault="00CC0752" w:rsidP="00CC0752">
            <w:pPr>
              <w:numPr>
                <w:ilvl w:val="0"/>
                <w:numId w:val="48"/>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Sau khi đóng tiền nếu Quý khách muốn hủy tour, vui lòng đem hộ chiếu/CMND và hóa đơn đã đóng tiền đến ngay văn phòng công ty để làm thủ tục hủy tour, công ty không nhận khách báo hủy tour qua điện thoại.</w:t>
            </w:r>
          </w:p>
          <w:p w14:paraId="4BBE8086" w14:textId="77777777" w:rsidR="00CC0752" w:rsidRPr="00F56786" w:rsidRDefault="00CC0752" w:rsidP="00CC0752">
            <w:pPr>
              <w:numPr>
                <w:ilvl w:val="0"/>
                <w:numId w:val="48"/>
              </w:numPr>
              <w:pBdr>
                <w:top w:val="nil"/>
                <w:left w:val="nil"/>
                <w:bottom w:val="nil"/>
                <w:right w:val="nil"/>
                <w:between w:val="nil"/>
              </w:pBdr>
              <w:spacing w:after="240" w:line="360" w:lineRule="auto"/>
              <w:jc w:val="both"/>
              <w:rPr>
                <w:rFonts w:ascii="Cambria" w:hAnsi="Cambria"/>
                <w:sz w:val="22"/>
                <w:szCs w:val="22"/>
              </w:rPr>
            </w:pPr>
            <w:r w:rsidRPr="00F56786">
              <w:rPr>
                <w:rFonts w:ascii="Cambria" w:hAnsi="Cambria"/>
                <w:color w:val="000000"/>
                <w:sz w:val="22"/>
                <w:szCs w:val="22"/>
              </w:rPr>
              <w:lastRenderedPageBreak/>
              <w:t>Thời gian hủy tour được tính cho ngày làm việc, không tính thứ bảy, chủ nhật và các ngày Lễ, Tết.</w:t>
            </w:r>
          </w:p>
        </w:tc>
      </w:tr>
      <w:tr w:rsidR="00CC0752" w:rsidRPr="00F56786" w14:paraId="75159494" w14:textId="77777777" w:rsidTr="004309DB">
        <w:tc>
          <w:tcPr>
            <w:tcW w:w="10593" w:type="dxa"/>
            <w:shd w:val="clear" w:color="auto" w:fill="FD873F"/>
          </w:tcPr>
          <w:p w14:paraId="76DF7197" w14:textId="77777777" w:rsidR="00CC0752" w:rsidRPr="00F56786" w:rsidRDefault="00CC0752" w:rsidP="004309DB">
            <w:pPr>
              <w:spacing w:line="360" w:lineRule="auto"/>
              <w:jc w:val="center"/>
              <w:rPr>
                <w:rFonts w:ascii="Cambria" w:hAnsi="Cambria"/>
                <w:sz w:val="22"/>
                <w:szCs w:val="22"/>
              </w:rPr>
            </w:pPr>
            <w:r w:rsidRPr="00F56786">
              <w:rPr>
                <w:rFonts w:ascii="Cambria" w:hAnsi="Cambria"/>
                <w:b/>
                <w:color w:val="FFFFFF"/>
                <w:sz w:val="22"/>
                <w:szCs w:val="22"/>
              </w:rPr>
              <w:lastRenderedPageBreak/>
              <w:t>LƯU Ý</w:t>
            </w:r>
          </w:p>
        </w:tc>
      </w:tr>
      <w:tr w:rsidR="00CC0752" w:rsidRPr="00F56786" w14:paraId="5FD2473C" w14:textId="77777777" w:rsidTr="004309DB">
        <w:tc>
          <w:tcPr>
            <w:tcW w:w="10593" w:type="dxa"/>
          </w:tcPr>
          <w:p w14:paraId="57F1F32A"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Thời gian đi tour có thể thay đổi từ 1 đến 2 ngày, tùy theo ngày ra VISA của Lãnh Sự Quán Trung Quốc.</w:t>
            </w:r>
          </w:p>
          <w:p w14:paraId="780A86C5"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Do tính chất là đoàn ghép khách lẻ, công ty sẽ có trách nhiệm thu nhận khách cho đủ đoàn (15 khách người lớn trở lên) thì đoàn sẽ khởi hành đúng lịch trình. Nếu số lượng đoàn dưới 15 khách, công ty có trách nhiệm thông báo cho khách trước ngày khởi hành 7 ngày và sẽ thỏa thuận lại ngày khởi hành mới hoặc hoàn trả lại toàn bộ số tiền cho khách đã đăng ký trước đó.</w:t>
            </w:r>
          </w:p>
          <w:p w14:paraId="46E11EB7"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highlight w:val="white"/>
              </w:rPr>
              <w:t xml:space="preserve">Chuẩn bị 1 số loại thuốc như: nhức đầu, đau bụng, cảm cúm, băng cá nhân, dị ứng mũi... </w:t>
            </w:r>
          </w:p>
          <w:p w14:paraId="456422BB"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highlight w:val="white"/>
              </w:rPr>
              <w:t>Lưu ý luyện tập sức khỏe 1 khoảng thời gian trước khi khởi hành để thích ứng với khí hậu cao nguyên</w:t>
            </w:r>
          </w:p>
          <w:p w14:paraId="2D952804"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Đối với khách phải sử dụng thuốc thì cần chuẩn bị đầy đủ thuốc và sử dụng theo toa của bác sĩ.</w:t>
            </w:r>
          </w:p>
          <w:p w14:paraId="4E2CF140"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 Không nhận khách từ 80 tuổi trở lên để đảm bảo sức khoẻ của hành khách.</w:t>
            </w:r>
          </w:p>
          <w:p w14:paraId="2D300F40"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Không nhận khách có thai từ 5 tháng trở lên tham gia các tour du lịch nước ngoài vì lí do an toàn cho khách.</w:t>
            </w:r>
          </w:p>
          <w:p w14:paraId="27C5CC6A"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Quý khách vui lòng cung cấp đầy đủ thông tin về việc xuất hóa đơn trước khi đăng kí tour. Sau thời gian này chúng tôi sẽ phải xuất hết Hóa Đơn để quyết toán Tour theo quy định, mọi khiếu nại về Hóa Đơn về sau sẽ không được giải quyết.</w:t>
            </w:r>
          </w:p>
          <w:p w14:paraId="6A3FC0E4"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Hộ chiếu của Quý khách phải có chữ ký, còn thời hạn sử dụng trên 6 tháng tính đến ngày kết thúc tour</w:t>
            </w:r>
          </w:p>
          <w:p w14:paraId="2AD7E87C"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Trẻ em dưới 15 tuổi phải có bố mẹ đi cùng hoặc người được uỷ quyền có giấy uỷ quyền từ bố mẹ.</w:t>
            </w:r>
          </w:p>
          <w:p w14:paraId="37FEA7FA"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Quý khách có yêu cầu ở phòng đơn, vui lòng thanh toán thêm tiền phụ thu.</w:t>
            </w:r>
          </w:p>
          <w:p w14:paraId="3F7EEDDF"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Hai người lớn chỉ được ngủ kèm 01 trẻ em. Trẻ em thứ 02 tính tiền tour như người lớn để có tiêu chuẩn phòng.</w:t>
            </w:r>
          </w:p>
          <w:p w14:paraId="03786BDE"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Do các chuyến bay phụ thuộc vào các hãng hàng không nên trong một số trường hợp giờ bay có thể thay  đổi mà không được báo trước.</w:t>
            </w:r>
          </w:p>
          <w:p w14:paraId="3DCECDAF"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41B58898"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 Phía bên công ty không chịu trách nhiệm </w:t>
            </w:r>
          </w:p>
          <w:p w14:paraId="6C45F6C6"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318F5AD"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Khách mang quốc tịch Nước ngoài phải có Visa (Thị thực) nhập cảnh Việt Nam còn hạn sử dụng tính đến ngày kết thúc tour .</w:t>
            </w:r>
          </w:p>
          <w:p w14:paraId="7F95CF7A"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b/>
                <w:sz w:val="22"/>
                <w:szCs w:val="22"/>
              </w:rPr>
            </w:pPr>
            <w:r w:rsidRPr="00F56786">
              <w:rPr>
                <w:rFonts w:ascii="Cambria" w:hAnsi="Cambria"/>
                <w:color w:val="000000"/>
                <w:sz w:val="22"/>
                <w:szCs w:val="22"/>
              </w:rPr>
              <w:lastRenderedPageBreak/>
              <w:t>Chúng tôi sẽ không chịu trách nhiệm bảo đảm các điểm tham quan trong trường hợp: Xảy ra thiên tai: bão lụt, hạn hán, động đất, tắt đường… Sự cố về an ninh: khủng bố, biểu tình. Sự cố về hàng không: trục trặc kỹ thuật, an ninh, dời, hủy, hoãn chuyến bay</w:t>
            </w:r>
            <w:r w:rsidRPr="00F56786">
              <w:rPr>
                <w:rFonts w:ascii="Cambria" w:hAnsi="Cambria"/>
                <w:b/>
                <w:color w:val="000000"/>
                <w:sz w:val="22"/>
                <w:szCs w:val="22"/>
              </w:rPr>
              <w:t>… thì Cty sẽ giữ quyền thay đổi lộ trình bất cứ lúc nào vì sự thuận tiện, an toàn cho khách hàng và sẽ không chịu trách nhiệm bồi thường những thiệt hại phát sinh.</w:t>
            </w:r>
          </w:p>
          <w:p w14:paraId="31456F29"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Do các chuyến bay phụ thuộc vào các hãng Hàng Không nên trong một số trường hợp giờ bay có thể thay đổi mà không được báo trước.</w:t>
            </w:r>
          </w:p>
          <w:p w14:paraId="4FC64AD7"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Trường hợp Quý khách không được xuất cảnh và nhập cảnh vì lý do cá nhân (như hình ảnh, thông tin giấy tờ trong bản gốc bị mờ, không rõ ràng, passport hết hạn, không đúng quy định, nợ thuế nhà nước…) công ty sẽ không chịu trách nhiệm và sẽ không hoàn trả tiền tour.</w:t>
            </w:r>
          </w:p>
          <w:p w14:paraId="0531F6DF"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68D8778A" w14:textId="77777777" w:rsidR="00CC0752" w:rsidRPr="00F56786" w:rsidRDefault="00CC0752" w:rsidP="00CC0752">
            <w:pPr>
              <w:numPr>
                <w:ilvl w:val="0"/>
                <w:numId w:val="49"/>
              </w:numPr>
              <w:pBdr>
                <w:top w:val="nil"/>
                <w:left w:val="nil"/>
                <w:bottom w:val="nil"/>
                <w:right w:val="nil"/>
                <w:between w:val="nil"/>
              </w:pBdr>
              <w:spacing w:line="360" w:lineRule="auto"/>
              <w:jc w:val="both"/>
              <w:rPr>
                <w:rFonts w:ascii="Cambria" w:hAnsi="Cambria"/>
                <w:sz w:val="22"/>
                <w:szCs w:val="22"/>
              </w:rPr>
            </w:pPr>
            <w:r w:rsidRPr="00F56786">
              <w:rPr>
                <w:rFonts w:ascii="Cambria" w:hAnsi="Cambria"/>
                <w:color w:val="000000"/>
                <w:sz w:val="22"/>
                <w:szCs w:val="22"/>
              </w:rPr>
              <w:t>Quý khách vui lòng không rời khỏi đoàn trong suốt chương trình tour – không tách đoàn dưới mọi hình thức.</w:t>
            </w:r>
          </w:p>
          <w:p w14:paraId="536EE19E" w14:textId="77777777" w:rsidR="00CC0752" w:rsidRPr="00F56786" w:rsidRDefault="00CC0752" w:rsidP="00CC0752">
            <w:pPr>
              <w:numPr>
                <w:ilvl w:val="0"/>
                <w:numId w:val="49"/>
              </w:numPr>
              <w:pBdr>
                <w:top w:val="nil"/>
                <w:left w:val="nil"/>
                <w:bottom w:val="nil"/>
                <w:right w:val="nil"/>
                <w:between w:val="nil"/>
              </w:pBdr>
              <w:spacing w:after="240" w:line="360" w:lineRule="auto"/>
              <w:jc w:val="both"/>
              <w:rPr>
                <w:rFonts w:ascii="Cambria" w:hAnsi="Cambria"/>
                <w:sz w:val="22"/>
                <w:szCs w:val="22"/>
              </w:rPr>
            </w:pPr>
            <w:r w:rsidRPr="00F56786">
              <w:rPr>
                <w:rFonts w:ascii="Cambria" w:hAnsi="Cambria"/>
                <w:color w:val="000000"/>
                <w:sz w:val="22"/>
                <w:szCs w:val="22"/>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0362DED2" w14:textId="51688C59" w:rsidR="00863BA5" w:rsidRPr="00E25F3C" w:rsidRDefault="00863BA5" w:rsidP="00863BA5">
      <w:pPr>
        <w:spacing w:line="276" w:lineRule="auto"/>
        <w:ind w:right="-66"/>
        <w:rPr>
          <w:rStyle w:val="Hyperlink"/>
          <w:rFonts w:ascii="Cambria" w:hAnsi="Cambria"/>
        </w:rPr>
      </w:pPr>
    </w:p>
    <w:p w14:paraId="030AD0CB" w14:textId="77777777" w:rsidR="00863BA5" w:rsidRPr="00E25F3C" w:rsidRDefault="00863BA5" w:rsidP="00863BA5">
      <w:pPr>
        <w:rPr>
          <w:rFonts w:ascii="Cambria" w:hAnsi="Cambria"/>
        </w:rPr>
      </w:pPr>
    </w:p>
    <w:p w14:paraId="50F8BF8E" w14:textId="77777777" w:rsidR="00BA2771" w:rsidRPr="00E25F3C" w:rsidRDefault="00BA2771">
      <w:pPr>
        <w:rPr>
          <w:rFonts w:ascii="Cambria" w:hAnsi="Cambria"/>
        </w:rPr>
      </w:pPr>
    </w:p>
    <w:sectPr w:rsidR="00BA2771" w:rsidRPr="00E25F3C">
      <w:headerReference w:type="even" r:id="rId24"/>
      <w:headerReference w:type="default" r:id="rId25"/>
      <w:footerReference w:type="default" r:id="rId26"/>
      <w:headerReference w:type="first" r:id="rId27"/>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FD4BF" w14:textId="77777777" w:rsidR="00AB7CFC" w:rsidRDefault="00AB7CFC">
      <w:r>
        <w:separator/>
      </w:r>
    </w:p>
  </w:endnote>
  <w:endnote w:type="continuationSeparator" w:id="0">
    <w:p w14:paraId="1D2C0F09" w14:textId="77777777" w:rsidR="00AB7CFC" w:rsidRDefault="00AB7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5DC49" w14:textId="77777777" w:rsidR="00BA2771" w:rsidRDefault="00BA2771">
    <w:pPr>
      <w:pStyle w:val="Footer"/>
      <w:spacing w:after="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1F4CC" w14:textId="77777777" w:rsidR="00AB7CFC" w:rsidRDefault="00AB7CFC">
      <w:r>
        <w:separator/>
      </w:r>
    </w:p>
  </w:footnote>
  <w:footnote w:type="continuationSeparator" w:id="0">
    <w:p w14:paraId="709A6120" w14:textId="77777777" w:rsidR="00AB7CFC" w:rsidRDefault="00AB7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2D4A8" w14:textId="77777777" w:rsidR="00BA2771" w:rsidRDefault="00BA27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930B" w14:textId="77777777" w:rsidR="00BA2771" w:rsidRDefault="00BA2771">
    <w:pPr>
      <w:tabs>
        <w:tab w:val="left" w:pos="2926"/>
        <w:tab w:val="center" w:pos="6210"/>
        <w:tab w:val="right" w:pos="10530"/>
      </w:tabs>
      <w:rPr>
        <w:b/>
        <w:color w:val="0066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B8EC" w14:textId="77777777" w:rsidR="00BA2771" w:rsidRDefault="00BA2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38.15pt;height:209.1pt" o:bullet="t">
        <v:imagedata r:id="rId1" o:title="clip_image001"/>
      </v:shape>
    </w:pict>
  </w:numPicBullet>
  <w:abstractNum w:abstractNumId="0" w15:restartNumberingAfterBreak="0">
    <w:nsid w:val="030915BA"/>
    <w:multiLevelType w:val="hybridMultilevel"/>
    <w:tmpl w:val="74820024"/>
    <w:lvl w:ilvl="0" w:tplc="AB9E5A94">
      <w:start w:val="1"/>
      <w:numFmt w:val="bullet"/>
      <w:lvlText w:val=""/>
      <w:lvlJc w:val="left"/>
      <w:pPr>
        <w:ind w:left="810" w:hanging="360"/>
      </w:pPr>
      <w:rPr>
        <w:rFonts w:ascii="Symbol" w:hAnsi="Symbol" w:hint="default"/>
        <w:b w:val="0"/>
        <w:bCs w:val="0"/>
        <w:color w:val="0070C0"/>
        <w:sz w:val="26"/>
        <w:szCs w:val="2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85C5A37"/>
    <w:multiLevelType w:val="hybridMultilevel"/>
    <w:tmpl w:val="5948AF5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104E3313"/>
    <w:multiLevelType w:val="hybridMultilevel"/>
    <w:tmpl w:val="1C122FBE"/>
    <w:lvl w:ilvl="0" w:tplc="04090003">
      <w:start w:val="1"/>
      <w:numFmt w:val="bullet"/>
      <w:lvlText w:val="o"/>
      <w:lvlJc w:val="left"/>
      <w:pPr>
        <w:ind w:left="502" w:hanging="360"/>
      </w:pPr>
      <w:rPr>
        <w:rFonts w:ascii="Courier New" w:hAnsi="Courier New" w:cs="Courier New"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87E69"/>
    <w:multiLevelType w:val="hybridMultilevel"/>
    <w:tmpl w:val="98BE3530"/>
    <w:lvl w:ilvl="0" w:tplc="D27A3D5A">
      <w:start w:val="1"/>
      <w:numFmt w:val="bullet"/>
      <w:lvlText w:val=""/>
      <w:lvlJc w:val="left"/>
      <w:pPr>
        <w:ind w:left="720" w:hanging="360"/>
      </w:pPr>
      <w:rPr>
        <w:rFonts w:ascii="Wingdings" w:hAnsi="Wingdings" w:hint="default"/>
        <w:b/>
        <w:bCs/>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271985"/>
    <w:multiLevelType w:val="hybridMultilevel"/>
    <w:tmpl w:val="7512A3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D1B22"/>
    <w:multiLevelType w:val="hybridMultilevel"/>
    <w:tmpl w:val="A008F51A"/>
    <w:lvl w:ilvl="0" w:tplc="AB9E5A94">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F460C"/>
    <w:multiLevelType w:val="multilevel"/>
    <w:tmpl w:val="16C26F3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98A42BD"/>
    <w:multiLevelType w:val="hybridMultilevel"/>
    <w:tmpl w:val="6BE6EE5E"/>
    <w:lvl w:ilvl="0" w:tplc="44D62442">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209D3"/>
    <w:multiLevelType w:val="hybridMultilevel"/>
    <w:tmpl w:val="1804B6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FD3296"/>
    <w:multiLevelType w:val="multilevel"/>
    <w:tmpl w:val="E83E1E9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C920A15"/>
    <w:multiLevelType w:val="hybridMultilevel"/>
    <w:tmpl w:val="A2ECC872"/>
    <w:lvl w:ilvl="0" w:tplc="04090003">
      <w:start w:val="1"/>
      <w:numFmt w:val="bullet"/>
      <w:lvlText w:val="o"/>
      <w:lvlJc w:val="left"/>
      <w:pPr>
        <w:ind w:left="720" w:hanging="360"/>
      </w:pPr>
      <w:rPr>
        <w:rFonts w:ascii="Courier New" w:hAnsi="Courier New" w:cs="Courier New" w:hint="default"/>
        <w:color w:val="auto"/>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9744A"/>
    <w:multiLevelType w:val="hybridMultilevel"/>
    <w:tmpl w:val="95FC4A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2D282022"/>
    <w:multiLevelType w:val="hybridMultilevel"/>
    <w:tmpl w:val="95103616"/>
    <w:lvl w:ilvl="0" w:tplc="4A9A8994">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C71CF"/>
    <w:multiLevelType w:val="hybridMultilevel"/>
    <w:tmpl w:val="B8A899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803E8"/>
    <w:multiLevelType w:val="hybridMultilevel"/>
    <w:tmpl w:val="2392EB66"/>
    <w:lvl w:ilvl="0" w:tplc="03D8CC8A">
      <w:start w:val="1"/>
      <w:numFmt w:val="bullet"/>
      <w:lvlText w:val=""/>
      <w:lvlJc w:val="left"/>
      <w:pPr>
        <w:ind w:left="720" w:hanging="360"/>
      </w:pPr>
      <w:rPr>
        <w:rFonts w:ascii="Wingdings" w:hAnsi="Wingdings" w:hint="default"/>
        <w:b w:val="0"/>
        <w:bCs w:val="0"/>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29164E"/>
    <w:multiLevelType w:val="hybridMultilevel"/>
    <w:tmpl w:val="B7C4728C"/>
    <w:lvl w:ilvl="0" w:tplc="D27A3D5A">
      <w:start w:val="1"/>
      <w:numFmt w:val="bullet"/>
      <w:lvlText w:val=""/>
      <w:lvlJc w:val="left"/>
      <w:pPr>
        <w:ind w:left="720" w:hanging="360"/>
      </w:pPr>
      <w:rPr>
        <w:rFonts w:ascii="Wingdings" w:hAnsi="Wingdings" w:hint="default"/>
        <w:b/>
        <w:bCs/>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0B7AB9"/>
    <w:multiLevelType w:val="multilevel"/>
    <w:tmpl w:val="C1B6D5F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642" w:hanging="360"/>
      </w:pPr>
      <w:rPr>
        <w:rFonts w:ascii="Courier New" w:eastAsia="Courier New" w:hAnsi="Courier New" w:cs="Courier New"/>
      </w:rPr>
    </w:lvl>
    <w:lvl w:ilvl="2">
      <w:start w:val="1"/>
      <w:numFmt w:val="bullet"/>
      <w:lvlText w:val="▪"/>
      <w:lvlJc w:val="left"/>
      <w:pPr>
        <w:ind w:left="1362" w:hanging="360"/>
      </w:pPr>
      <w:rPr>
        <w:rFonts w:ascii="Noto Sans Symbols" w:eastAsia="Noto Sans Symbols" w:hAnsi="Noto Sans Symbols" w:cs="Noto Sans Symbols"/>
      </w:rPr>
    </w:lvl>
    <w:lvl w:ilvl="3">
      <w:start w:val="1"/>
      <w:numFmt w:val="bullet"/>
      <w:lvlText w:val="●"/>
      <w:lvlJc w:val="left"/>
      <w:pPr>
        <w:ind w:left="2082" w:hanging="360"/>
      </w:pPr>
      <w:rPr>
        <w:rFonts w:ascii="Noto Sans Symbols" w:eastAsia="Noto Sans Symbols" w:hAnsi="Noto Sans Symbols" w:cs="Noto Sans Symbols"/>
      </w:rPr>
    </w:lvl>
    <w:lvl w:ilvl="4">
      <w:start w:val="1"/>
      <w:numFmt w:val="bullet"/>
      <w:lvlText w:val="o"/>
      <w:lvlJc w:val="left"/>
      <w:pPr>
        <w:ind w:left="2802" w:hanging="360"/>
      </w:pPr>
      <w:rPr>
        <w:rFonts w:ascii="Courier New" w:eastAsia="Courier New" w:hAnsi="Courier New" w:cs="Courier New"/>
      </w:rPr>
    </w:lvl>
    <w:lvl w:ilvl="5">
      <w:start w:val="1"/>
      <w:numFmt w:val="bullet"/>
      <w:lvlText w:val="▪"/>
      <w:lvlJc w:val="left"/>
      <w:pPr>
        <w:ind w:left="3522" w:hanging="360"/>
      </w:pPr>
      <w:rPr>
        <w:rFonts w:ascii="Noto Sans Symbols" w:eastAsia="Noto Sans Symbols" w:hAnsi="Noto Sans Symbols" w:cs="Noto Sans Symbols"/>
      </w:rPr>
    </w:lvl>
    <w:lvl w:ilvl="6">
      <w:start w:val="1"/>
      <w:numFmt w:val="bullet"/>
      <w:lvlText w:val="●"/>
      <w:lvlJc w:val="left"/>
      <w:pPr>
        <w:ind w:left="4242" w:hanging="360"/>
      </w:pPr>
      <w:rPr>
        <w:rFonts w:ascii="Noto Sans Symbols" w:eastAsia="Noto Sans Symbols" w:hAnsi="Noto Sans Symbols" w:cs="Noto Sans Symbols"/>
      </w:rPr>
    </w:lvl>
    <w:lvl w:ilvl="7">
      <w:start w:val="1"/>
      <w:numFmt w:val="bullet"/>
      <w:lvlText w:val="o"/>
      <w:lvlJc w:val="left"/>
      <w:pPr>
        <w:ind w:left="4962" w:hanging="360"/>
      </w:pPr>
      <w:rPr>
        <w:rFonts w:ascii="Courier New" w:eastAsia="Courier New" w:hAnsi="Courier New" w:cs="Courier New"/>
      </w:rPr>
    </w:lvl>
    <w:lvl w:ilvl="8">
      <w:start w:val="1"/>
      <w:numFmt w:val="bullet"/>
      <w:lvlText w:val="▪"/>
      <w:lvlJc w:val="left"/>
      <w:pPr>
        <w:ind w:left="5682" w:hanging="360"/>
      </w:pPr>
      <w:rPr>
        <w:rFonts w:ascii="Noto Sans Symbols" w:eastAsia="Noto Sans Symbols" w:hAnsi="Noto Sans Symbols" w:cs="Noto Sans Symbols"/>
      </w:rPr>
    </w:lvl>
  </w:abstractNum>
  <w:abstractNum w:abstractNumId="19" w15:restartNumberingAfterBreak="0">
    <w:nsid w:val="3BA61000"/>
    <w:multiLevelType w:val="hybridMultilevel"/>
    <w:tmpl w:val="EBCA4FF0"/>
    <w:lvl w:ilvl="0" w:tplc="32BEF9E6">
      <w:start w:val="1"/>
      <w:numFmt w:val="bullet"/>
      <w:lvlText w:val=""/>
      <w:lvlPicBulletId w:val="0"/>
      <w:lvlJc w:val="left"/>
      <w:pPr>
        <w:ind w:left="360" w:hanging="360"/>
      </w:pPr>
      <w:rPr>
        <w:rFonts w:ascii="Symbol" w:hAnsi="Symbol"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42591B3E"/>
    <w:multiLevelType w:val="hybridMultilevel"/>
    <w:tmpl w:val="6930ADE0"/>
    <w:lvl w:ilvl="0" w:tplc="17F8C314">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A03BB8"/>
    <w:multiLevelType w:val="hybridMultilevel"/>
    <w:tmpl w:val="69240EAA"/>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43166564"/>
    <w:multiLevelType w:val="hybridMultilevel"/>
    <w:tmpl w:val="906C2BD2"/>
    <w:lvl w:ilvl="0" w:tplc="AB9E5A94">
      <w:start w:val="1"/>
      <w:numFmt w:val="bullet"/>
      <w:lvlText w:val=""/>
      <w:lvlJc w:val="left"/>
      <w:pPr>
        <w:ind w:left="780" w:hanging="360"/>
      </w:pPr>
      <w:rPr>
        <w:rFonts w:ascii="Symbol" w:hAnsi="Symbol" w:hint="default"/>
        <w:color w:val="0070C0"/>
        <w:sz w:val="26"/>
        <w:szCs w:val="2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5BA3591"/>
    <w:multiLevelType w:val="hybridMultilevel"/>
    <w:tmpl w:val="5A12E714"/>
    <w:lvl w:ilvl="0" w:tplc="32BEF9E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CD09E1"/>
    <w:multiLevelType w:val="hybridMultilevel"/>
    <w:tmpl w:val="556A5E2C"/>
    <w:lvl w:ilvl="0" w:tplc="BB52D602">
      <w:start w:val="1"/>
      <w:numFmt w:val="bullet"/>
      <w:lvlText w:val=""/>
      <w:lvlJc w:val="left"/>
      <w:pPr>
        <w:ind w:left="810" w:hanging="360"/>
      </w:pPr>
      <w:rPr>
        <w:rFonts w:ascii="Wingdings" w:hAnsi="Wingdings" w:hint="default"/>
        <w:b w:val="0"/>
        <w:bCs w:val="0"/>
        <w:color w:val="0070C0"/>
        <w:sz w:val="28"/>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4A3B05A8"/>
    <w:multiLevelType w:val="hybridMultilevel"/>
    <w:tmpl w:val="65B449EC"/>
    <w:lvl w:ilvl="0" w:tplc="BB52D602">
      <w:start w:val="1"/>
      <w:numFmt w:val="bullet"/>
      <w:lvlText w:val=""/>
      <w:lvlJc w:val="left"/>
      <w:pPr>
        <w:ind w:left="720" w:hanging="360"/>
      </w:pPr>
      <w:rPr>
        <w:rFonts w:ascii="Wingdings" w:hAnsi="Wingdings" w:hint="default"/>
        <w:b w:val="0"/>
        <w:bCs w:val="0"/>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F403CF"/>
    <w:multiLevelType w:val="hybridMultilevel"/>
    <w:tmpl w:val="86A27DA4"/>
    <w:lvl w:ilvl="0" w:tplc="92D8FF9E">
      <w:start w:val="1"/>
      <w:numFmt w:val="bullet"/>
      <w:lvlText w:val=""/>
      <w:lvlJc w:val="left"/>
      <w:pPr>
        <w:ind w:left="720" w:hanging="360"/>
      </w:pPr>
      <w:rPr>
        <w:rFonts w:ascii="Wingdings" w:hAnsi="Wingding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5F1014"/>
    <w:multiLevelType w:val="hybridMultilevel"/>
    <w:tmpl w:val="94B0870C"/>
    <w:lvl w:ilvl="0" w:tplc="459A790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52DA4"/>
    <w:multiLevelType w:val="hybridMultilevel"/>
    <w:tmpl w:val="CE624470"/>
    <w:lvl w:ilvl="0" w:tplc="07B871A8">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36521B"/>
    <w:multiLevelType w:val="hybridMultilevel"/>
    <w:tmpl w:val="537C36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D446A47"/>
    <w:multiLevelType w:val="multilevel"/>
    <w:tmpl w:val="4D446A47"/>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FB6549"/>
    <w:multiLevelType w:val="multilevel"/>
    <w:tmpl w:val="E0860C90"/>
    <w:lvl w:ilvl="0">
      <w:start w:val="1"/>
      <w:numFmt w:val="bullet"/>
      <w:lvlText w:val="●"/>
      <w:lvlJc w:val="left"/>
      <w:pPr>
        <w:ind w:left="360" w:hanging="360"/>
      </w:pPr>
      <w:rPr>
        <w:rFonts w:ascii="Noto Sans Symbols" w:eastAsia="Noto Sans Symbols" w:hAnsi="Noto Sans Symbols" w:cs="Noto Sans Symbols"/>
        <w:color w:val="00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0C5C36"/>
    <w:multiLevelType w:val="hybridMultilevel"/>
    <w:tmpl w:val="76A8A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3C0044"/>
    <w:multiLevelType w:val="hybridMultilevel"/>
    <w:tmpl w:val="1C22A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6F14D0"/>
    <w:multiLevelType w:val="hybridMultilevel"/>
    <w:tmpl w:val="09D81970"/>
    <w:lvl w:ilvl="0" w:tplc="79E49F62">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52783"/>
    <w:multiLevelType w:val="hybridMultilevel"/>
    <w:tmpl w:val="B2748738"/>
    <w:lvl w:ilvl="0" w:tplc="FFFFFFFF">
      <w:start w:val="1"/>
      <w:numFmt w:val="decimal"/>
      <w:lvlText w:val="%1."/>
      <w:lvlJc w:val="left"/>
      <w:pPr>
        <w:ind w:left="720" w:hanging="360"/>
      </w:pPr>
      <w:rPr>
        <w:rFonts w:ascii="Arial" w:hAnsi="Arial" w:cs="Arial" w:hint="default"/>
        <w:b w:val="0"/>
        <w:bCs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025B6F"/>
    <w:multiLevelType w:val="hybridMultilevel"/>
    <w:tmpl w:val="D908AA8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3065072"/>
    <w:multiLevelType w:val="hybridMultilevel"/>
    <w:tmpl w:val="4D40ED12"/>
    <w:lvl w:ilvl="0" w:tplc="73B8FA7A">
      <w:start w:val="1"/>
      <w:numFmt w:val="decimal"/>
      <w:lvlText w:val="%1."/>
      <w:lvlJc w:val="left"/>
      <w:pPr>
        <w:ind w:left="720" w:hanging="360"/>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0D166E"/>
    <w:multiLevelType w:val="hybridMultilevel"/>
    <w:tmpl w:val="1BB0902A"/>
    <w:lvl w:ilvl="0" w:tplc="023E3C16">
      <w:start w:val="1"/>
      <w:numFmt w:val="bullet"/>
      <w:lvlText w:val=""/>
      <w:lvlJc w:val="left"/>
      <w:pPr>
        <w:ind w:left="720" w:hanging="360"/>
      </w:pPr>
      <w:rPr>
        <w:rFonts w:ascii="Wingdings" w:hAnsi="Wingding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64A17AF"/>
    <w:multiLevelType w:val="hybridMultilevel"/>
    <w:tmpl w:val="B2748738"/>
    <w:lvl w:ilvl="0" w:tplc="EDD6F442">
      <w:start w:val="1"/>
      <w:numFmt w:val="decimal"/>
      <w:lvlText w:val="%1."/>
      <w:lvlJc w:val="left"/>
      <w:pPr>
        <w:ind w:left="720" w:hanging="360"/>
      </w:pPr>
      <w:rPr>
        <w:rFonts w:ascii="Arial" w:hAnsi="Arial" w:cs="Arial" w:hint="default"/>
        <w:b w:val="0"/>
        <w:bCs w:val="0"/>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56A7042A"/>
    <w:multiLevelType w:val="hybridMultilevel"/>
    <w:tmpl w:val="F9666862"/>
    <w:lvl w:ilvl="0" w:tplc="DEFE55A0">
      <w:start w:val="1"/>
      <w:numFmt w:val="bullet"/>
      <w:lvlText w:val=""/>
      <w:lvlJc w:val="left"/>
      <w:pPr>
        <w:ind w:left="720" w:hanging="360"/>
      </w:pPr>
      <w:rPr>
        <w:rFonts w:ascii="Wingdings" w:hAnsi="Wingding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BF6C86"/>
    <w:multiLevelType w:val="hybridMultilevel"/>
    <w:tmpl w:val="A0DA4618"/>
    <w:lvl w:ilvl="0" w:tplc="04090003">
      <w:start w:val="1"/>
      <w:numFmt w:val="bullet"/>
      <w:lvlText w:val="o"/>
      <w:lvlJc w:val="left"/>
      <w:pPr>
        <w:ind w:left="502" w:hanging="360"/>
      </w:pPr>
      <w:rPr>
        <w:rFonts w:ascii="Courier New" w:hAnsi="Courier New" w:cs="Courier New" w:hint="default"/>
        <w:color w:val="auto"/>
        <w:sz w:val="26"/>
        <w:szCs w:val="26"/>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2" w15:restartNumberingAfterBreak="0">
    <w:nsid w:val="5BC02853"/>
    <w:multiLevelType w:val="hybridMultilevel"/>
    <w:tmpl w:val="4D94B7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2A0398"/>
    <w:multiLevelType w:val="hybridMultilevel"/>
    <w:tmpl w:val="3F5E669A"/>
    <w:lvl w:ilvl="0" w:tplc="A4422890">
      <w:start w:val="1"/>
      <w:numFmt w:val="bullet"/>
      <w:lvlText w:val=""/>
      <w:lvlJc w:val="left"/>
      <w:pPr>
        <w:ind w:left="1080" w:hanging="360"/>
      </w:pPr>
      <w:rPr>
        <w:rFonts w:ascii="Wingdings" w:hAnsi="Wingdings" w:hint="default"/>
        <w:b w:val="0"/>
        <w:bCs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1FA744D"/>
    <w:multiLevelType w:val="hybridMultilevel"/>
    <w:tmpl w:val="1C22A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730C55"/>
    <w:multiLevelType w:val="hybridMultilevel"/>
    <w:tmpl w:val="1E32B798"/>
    <w:lvl w:ilvl="0" w:tplc="BB52D602">
      <w:start w:val="1"/>
      <w:numFmt w:val="bullet"/>
      <w:lvlText w:val=""/>
      <w:lvlJc w:val="left"/>
      <w:pPr>
        <w:ind w:left="360" w:hanging="360"/>
      </w:pPr>
      <w:rPr>
        <w:rFonts w:ascii="Wingdings" w:hAnsi="Wingdings" w:hint="default"/>
        <w:b w:val="0"/>
        <w:bCs w:val="0"/>
        <w:color w:val="0070C0"/>
        <w:sz w:val="28"/>
        <w:szCs w:val="28"/>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6" w15:restartNumberingAfterBreak="0">
    <w:nsid w:val="68B073B2"/>
    <w:multiLevelType w:val="hybridMultilevel"/>
    <w:tmpl w:val="73249BA4"/>
    <w:lvl w:ilvl="0" w:tplc="AB9E5A94">
      <w:start w:val="1"/>
      <w:numFmt w:val="bullet"/>
      <w:lvlText w:val=""/>
      <w:lvlJc w:val="left"/>
      <w:pPr>
        <w:ind w:left="810" w:hanging="360"/>
      </w:pPr>
      <w:rPr>
        <w:rFonts w:ascii="Symbol" w:hAnsi="Symbol" w:hint="default"/>
        <w:color w:val="0070C0"/>
        <w:sz w:val="26"/>
        <w:szCs w:val="2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15:restartNumberingAfterBreak="0">
    <w:nsid w:val="7BA95414"/>
    <w:multiLevelType w:val="hybridMultilevel"/>
    <w:tmpl w:val="B92C79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FC3D84"/>
    <w:multiLevelType w:val="hybridMultilevel"/>
    <w:tmpl w:val="7B6447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9"/>
  </w:num>
  <w:num w:numId="2">
    <w:abstractNumId w:val="4"/>
  </w:num>
  <w:num w:numId="3">
    <w:abstractNumId w:val="1"/>
  </w:num>
  <w:num w:numId="4">
    <w:abstractNumId w:val="36"/>
  </w:num>
  <w:num w:numId="5">
    <w:abstractNumId w:val="38"/>
  </w:num>
  <w:num w:numId="6">
    <w:abstractNumId w:val="44"/>
  </w:num>
  <w:num w:numId="7">
    <w:abstractNumId w:val="30"/>
  </w:num>
  <w:num w:numId="8">
    <w:abstractNumId w:val="6"/>
  </w:num>
  <w:num w:numId="9">
    <w:abstractNumId w:val="20"/>
  </w:num>
  <w:num w:numId="10">
    <w:abstractNumId w:val="8"/>
  </w:num>
  <w:num w:numId="11">
    <w:abstractNumId w:val="34"/>
  </w:num>
  <w:num w:numId="12">
    <w:abstractNumId w:val="23"/>
  </w:num>
  <w:num w:numId="13">
    <w:abstractNumId w:val="48"/>
  </w:num>
  <w:num w:numId="14">
    <w:abstractNumId w:val="43"/>
  </w:num>
  <w:num w:numId="15">
    <w:abstractNumId w:val="26"/>
  </w:num>
  <w:num w:numId="16">
    <w:abstractNumId w:val="40"/>
  </w:num>
  <w:num w:numId="17">
    <w:abstractNumId w:val="13"/>
  </w:num>
  <w:num w:numId="18">
    <w:abstractNumId w:val="19"/>
  </w:num>
  <w:num w:numId="19">
    <w:abstractNumId w:val="45"/>
  </w:num>
  <w:num w:numId="20">
    <w:abstractNumId w:val="47"/>
  </w:num>
  <w:num w:numId="21">
    <w:abstractNumId w:val="35"/>
  </w:num>
  <w:num w:numId="22">
    <w:abstractNumId w:val="3"/>
  </w:num>
  <w:num w:numId="23">
    <w:abstractNumId w:val="14"/>
  </w:num>
  <w:num w:numId="24">
    <w:abstractNumId w:val="27"/>
  </w:num>
  <w:num w:numId="25">
    <w:abstractNumId w:val="25"/>
  </w:num>
  <w:num w:numId="26">
    <w:abstractNumId w:val="41"/>
  </w:num>
  <w:num w:numId="27">
    <w:abstractNumId w:val="2"/>
  </w:num>
  <w:num w:numId="28">
    <w:abstractNumId w:val="24"/>
  </w:num>
  <w:num w:numId="29">
    <w:abstractNumId w:val="0"/>
  </w:num>
  <w:num w:numId="30">
    <w:abstractNumId w:val="46"/>
  </w:num>
  <w:num w:numId="31">
    <w:abstractNumId w:val="37"/>
  </w:num>
  <w:num w:numId="32">
    <w:abstractNumId w:val="22"/>
  </w:num>
  <w:num w:numId="33">
    <w:abstractNumId w:val="32"/>
  </w:num>
  <w:num w:numId="34">
    <w:abstractNumId w:val="16"/>
  </w:num>
  <w:num w:numId="35">
    <w:abstractNumId w:val="17"/>
  </w:num>
  <w:num w:numId="36">
    <w:abstractNumId w:val="28"/>
  </w:num>
  <w:num w:numId="37">
    <w:abstractNumId w:val="33"/>
  </w:num>
  <w:num w:numId="38">
    <w:abstractNumId w:val="12"/>
  </w:num>
  <w:num w:numId="39">
    <w:abstractNumId w:val="9"/>
  </w:num>
  <w:num w:numId="40">
    <w:abstractNumId w:val="15"/>
  </w:num>
  <w:num w:numId="41">
    <w:abstractNumId w:val="29"/>
  </w:num>
  <w:num w:numId="42">
    <w:abstractNumId w:val="5"/>
  </w:num>
  <w:num w:numId="43">
    <w:abstractNumId w:val="42"/>
  </w:num>
  <w:num w:numId="44">
    <w:abstractNumId w:val="21"/>
  </w:num>
  <w:num w:numId="45">
    <w:abstractNumId w:val="11"/>
  </w:num>
  <w:num w:numId="46">
    <w:abstractNumId w:val="18"/>
  </w:num>
  <w:num w:numId="47">
    <w:abstractNumId w:val="10"/>
  </w:num>
  <w:num w:numId="48">
    <w:abstractNumId w:val="31"/>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771"/>
    <w:rsid w:val="00076C14"/>
    <w:rsid w:val="000A79FF"/>
    <w:rsid w:val="000D3B97"/>
    <w:rsid w:val="001B7932"/>
    <w:rsid w:val="001F14D8"/>
    <w:rsid w:val="003B2B7F"/>
    <w:rsid w:val="0044480A"/>
    <w:rsid w:val="00592DD3"/>
    <w:rsid w:val="0072246E"/>
    <w:rsid w:val="008344EC"/>
    <w:rsid w:val="008576AF"/>
    <w:rsid w:val="00863BA5"/>
    <w:rsid w:val="00AB7CFC"/>
    <w:rsid w:val="00BA2771"/>
    <w:rsid w:val="00C87120"/>
    <w:rsid w:val="00CC0752"/>
    <w:rsid w:val="00D9386A"/>
    <w:rsid w:val="00E25F3C"/>
    <w:rsid w:val="00E57B45"/>
    <w:rsid w:val="00EE37EC"/>
    <w:rsid w:val="00F567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B689A"/>
  <w15:docId w15:val="{57D323D9-37DB-4CED-9803-58DF3183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rPr>
      <w:rFonts w:ascii="Calibri" w:eastAsia="Times New Roman" w:hAnsi="Calibri" w:cs="Times New Roman"/>
      <w:sz w:val="22"/>
      <w:szCs w:val="22"/>
      <w:lang w:eastAsia="en-US"/>
    </w:rPr>
  </w:style>
  <w:style w:type="character" w:customStyle="1" w:styleId="NoSpacingChar">
    <w:name w:val="No Spacing Char"/>
    <w:link w:val="NoSpacing"/>
    <w:uiPriority w:val="1"/>
    <w:rPr>
      <w:rFonts w:ascii="Calibri" w:eastAsia="Times New Roman" w:hAnsi="Calibri" w:cs="Times New Roman"/>
      <w:sz w:val="22"/>
      <w:szCs w:val="22"/>
      <w:lang w:val="en-US"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lang w:val="vi-VN" w:eastAsia="vi-VN"/>
    </w:rPr>
  </w:style>
  <w:style w:type="table" w:styleId="TableGrid">
    <w:name w:val="Table Grid"/>
    <w:basedOn w:val="TableNormal"/>
    <w:uiPriority w:val="59"/>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val="vi" w:eastAsia="en-US"/>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sz w:val="22"/>
      <w:szCs w:val="22"/>
      <w:lang w:eastAsia="en-US"/>
    </w:rPr>
  </w:style>
  <w:style w:type="paragraph" w:styleId="NormalWeb">
    <w:name w:val="Normal (Web)"/>
    <w:basedOn w:val="Normal"/>
    <w:uiPriority w:val="99"/>
    <w:unhideWhenUsed/>
    <w:pPr>
      <w:spacing w:before="100" w:beforeAutospacing="1" w:after="100" w:afterAutospacing="1"/>
    </w:pPr>
    <w:rPr>
      <w:lang w:val="en-US" w:eastAsia="zh-CN"/>
    </w:rPr>
  </w:style>
  <w:style w:type="character" w:customStyle="1" w:styleId="textmiw8t">
    <w:name w:val="text_miw8t"/>
    <w:basedOn w:val="DefaultParagraphFont"/>
    <w:rsid w:val="003B2B7F"/>
  </w:style>
  <w:style w:type="character" w:customStyle="1" w:styleId="m5tqyf">
    <w:name w:val="m5tqyf"/>
    <w:basedOn w:val="DefaultParagraphFont"/>
    <w:rsid w:val="008344EC"/>
  </w:style>
  <w:style w:type="character" w:customStyle="1" w:styleId="uv3um">
    <w:name w:val="uv3um"/>
    <w:basedOn w:val="DefaultParagraphFont"/>
    <w:rsid w:val="008344EC"/>
  </w:style>
  <w:style w:type="character" w:customStyle="1" w:styleId="texthmg13">
    <w:name w:val="text_hmg13"/>
    <w:basedOn w:val="DefaultParagraphFont"/>
    <w:rsid w:val="00863BA5"/>
  </w:style>
  <w:style w:type="character" w:styleId="FollowedHyperlink">
    <w:name w:val="FollowedHyperlink"/>
    <w:basedOn w:val="DefaultParagraphFont"/>
    <w:uiPriority w:val="99"/>
    <w:semiHidden/>
    <w:unhideWhenUsed/>
    <w:rsid w:val="001B7932"/>
    <w:rPr>
      <w:color w:val="954F72" w:themeColor="followedHyperlink"/>
      <w:u w:val="single"/>
    </w:rPr>
  </w:style>
  <w:style w:type="paragraph" w:styleId="BalloonText">
    <w:name w:val="Balloon Text"/>
    <w:basedOn w:val="Normal"/>
    <w:link w:val="BalloonTextChar"/>
    <w:uiPriority w:val="99"/>
    <w:semiHidden/>
    <w:unhideWhenUsed/>
    <w:rsid w:val="00F56786"/>
    <w:rPr>
      <w:sz w:val="18"/>
      <w:szCs w:val="18"/>
    </w:rPr>
  </w:style>
  <w:style w:type="character" w:customStyle="1" w:styleId="BalloonTextChar">
    <w:name w:val="Balloon Text Char"/>
    <w:basedOn w:val="DefaultParagraphFont"/>
    <w:link w:val="BalloonText"/>
    <w:uiPriority w:val="99"/>
    <w:semiHidden/>
    <w:rsid w:val="00F56786"/>
    <w:rPr>
      <w:rFonts w:ascii="Times New Roman" w:eastAsia="Times New Roman" w:hAnsi="Times New Roman" w:cs="Times New Roman"/>
      <w:sz w:val="18"/>
      <w:szCs w:val="1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1319">
      <w:bodyDiv w:val="1"/>
      <w:marLeft w:val="0"/>
      <w:marRight w:val="0"/>
      <w:marTop w:val="0"/>
      <w:marBottom w:val="0"/>
      <w:divBdr>
        <w:top w:val="none" w:sz="0" w:space="0" w:color="auto"/>
        <w:left w:val="none" w:sz="0" w:space="0" w:color="auto"/>
        <w:bottom w:val="none" w:sz="0" w:space="0" w:color="auto"/>
        <w:right w:val="none" w:sz="0" w:space="0" w:color="auto"/>
      </w:divBdr>
    </w:div>
    <w:div w:id="1345325750">
      <w:bodyDiv w:val="1"/>
      <w:marLeft w:val="0"/>
      <w:marRight w:val="0"/>
      <w:marTop w:val="0"/>
      <w:marBottom w:val="0"/>
      <w:divBdr>
        <w:top w:val="none" w:sz="0" w:space="0" w:color="auto"/>
        <w:left w:val="none" w:sz="0" w:space="0" w:color="auto"/>
        <w:bottom w:val="none" w:sz="0" w:space="0" w:color="auto"/>
        <w:right w:val="none" w:sz="0" w:space="0" w:color="auto"/>
      </w:divBdr>
    </w:div>
    <w:div w:id="194642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zh.wikipedia.org/wiki/%E9%BB%91%E9%BE%99%E6%B1%9F"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zh.wikipedia.org/wiki/%E5%93%88%E5%B0%94%E6%BB%A8%E5%B8%8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zh.wikipedia.org/wiki/%E5%AD%94%E5%BA%99"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zh.wikipedia.org/wiki/%E5%93%88%E5%B0%94%E6%BB%A8%E5%B7%A5%E7%A8%8B%E5%A4%A7%E5%AD%A6" TargetMode="External"/><Relationship Id="rId27"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2670</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vohoangtructhanhhh@gmail.com</dc:creator>
  <cp:lastModifiedBy>Microsoft Office User</cp:lastModifiedBy>
  <cp:revision>2</cp:revision>
  <cp:lastPrinted>2025-08-14T10:22:00Z</cp:lastPrinted>
  <dcterms:created xsi:type="dcterms:W3CDTF">2025-08-14T10:22:00Z</dcterms:created>
  <dcterms:modified xsi:type="dcterms:W3CDTF">2025-08-14T10:22:00Z</dcterms:modified>
</cp:coreProperties>
</file>